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D9AE9" w14:textId="77777777" w:rsidR="00033E02" w:rsidRDefault="00033E02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0A9652D1" w14:textId="77777777" w:rsidR="00467C83" w:rsidRDefault="00467C83" w:rsidP="00BC3C90">
      <w:pPr>
        <w:tabs>
          <w:tab w:val="left" w:pos="9328"/>
        </w:tabs>
        <w:autoSpaceDE w:val="0"/>
        <w:autoSpaceDN w:val="0"/>
        <w:adjustRightInd w:val="0"/>
        <w:spacing w:after="0" w:line="280" w:lineRule="exact"/>
        <w:ind w:right="-1"/>
        <w:jc w:val="both"/>
        <w:rPr>
          <w:rFonts w:ascii="Times New Roman" w:hAnsi="Times New Roman"/>
          <w:sz w:val="20"/>
          <w:szCs w:val="20"/>
        </w:rPr>
      </w:pPr>
    </w:p>
    <w:p w14:paraId="028B770A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  <w:r w:rsidRPr="00206540">
        <w:rPr>
          <w:rFonts w:asciiTheme="minorHAnsi" w:hAnsiTheme="minorHAnsi"/>
          <w:b/>
        </w:rPr>
        <w:t>UMOWA O UCZESTNICTWO W PROJEKCIE</w:t>
      </w:r>
    </w:p>
    <w:p w14:paraId="74D91A79" w14:textId="77777777" w:rsidR="00206540" w:rsidRPr="00206540" w:rsidRDefault="00206540" w:rsidP="00206540">
      <w:pPr>
        <w:spacing w:line="240" w:lineRule="auto"/>
        <w:jc w:val="center"/>
        <w:rPr>
          <w:rFonts w:asciiTheme="minorHAnsi" w:hAnsiTheme="minorHAnsi" w:cs="Calibri"/>
          <w:b/>
        </w:rPr>
      </w:pPr>
      <w:r w:rsidRPr="00206540">
        <w:rPr>
          <w:rFonts w:asciiTheme="minorHAnsi" w:eastAsia="Verdana" w:hAnsiTheme="minorHAnsi"/>
          <w:b/>
          <w:bCs/>
          <w:color w:val="000000" w:themeColor="text1"/>
        </w:rPr>
        <w:t xml:space="preserve">pn. </w:t>
      </w:r>
      <w:r w:rsidRPr="00206540">
        <w:rPr>
          <w:rFonts w:asciiTheme="minorHAnsi" w:hAnsiTheme="minorHAnsi" w:cs="Calibri"/>
          <w:b/>
        </w:rPr>
        <w:t>„Nowy kraj – nowy strat”</w:t>
      </w:r>
      <w:r w:rsidRPr="00206540">
        <w:rPr>
          <w:rFonts w:asciiTheme="minorHAnsi" w:hAnsiTheme="minorHAnsi" w:cs="Calibri"/>
        </w:rPr>
        <w:t xml:space="preserve">, </w:t>
      </w:r>
      <w:r w:rsidRPr="00206540">
        <w:rPr>
          <w:rFonts w:asciiTheme="minorHAnsi" w:hAnsiTheme="minorHAnsi" w:cs="Calibri"/>
          <w:b/>
        </w:rPr>
        <w:t>nr</w:t>
      </w:r>
      <w:r w:rsidRPr="00206540">
        <w:rPr>
          <w:rFonts w:asciiTheme="minorHAnsi" w:hAnsiTheme="minorHAnsi" w:cs="Calibri"/>
        </w:rPr>
        <w:t xml:space="preserve"> </w:t>
      </w:r>
      <w:r w:rsidRPr="00206540">
        <w:rPr>
          <w:rFonts w:asciiTheme="minorHAnsi" w:hAnsiTheme="minorHAnsi" w:cs="Calibri"/>
          <w:b/>
        </w:rPr>
        <w:t xml:space="preserve">RPDS.08.02.00-02-0010/22 </w:t>
      </w:r>
    </w:p>
    <w:p w14:paraId="49CAFDFC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</w:rPr>
      </w:pPr>
    </w:p>
    <w:p w14:paraId="0B7E875D" w14:textId="74A0E112" w:rsidR="00206540" w:rsidRPr="00206540" w:rsidRDefault="00206540" w:rsidP="00206540">
      <w:pPr>
        <w:spacing w:after="0"/>
        <w:ind w:right="-1"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 xml:space="preserve">Zawarta w …………………………………….. dnia ………………………………… pomiędzy </w:t>
      </w:r>
      <w:r>
        <w:rPr>
          <w:rFonts w:asciiTheme="minorHAnsi" w:hAnsiTheme="minorHAnsi"/>
          <w:b/>
          <w:bCs/>
        </w:rPr>
        <w:t xml:space="preserve">BRC CONSULTING Renata Różycka, ul. Brzozowa 3b/4, 52-200 Wysoka, NIP 8941832406, </w:t>
      </w:r>
      <w:r w:rsidRPr="00206540">
        <w:rPr>
          <w:rFonts w:asciiTheme="minorHAnsi" w:hAnsiTheme="minorHAnsi"/>
        </w:rPr>
        <w:t xml:space="preserve">reprezentowaną przez Panią </w:t>
      </w:r>
      <w:r>
        <w:rPr>
          <w:rFonts w:asciiTheme="minorHAnsi" w:hAnsiTheme="minorHAnsi"/>
        </w:rPr>
        <w:t>Renatę Różycką</w:t>
      </w:r>
      <w:r w:rsidRPr="00206540">
        <w:rPr>
          <w:rFonts w:asciiTheme="minorHAnsi" w:hAnsiTheme="minorHAnsi"/>
        </w:rPr>
        <w:t xml:space="preserve">, zwanego dalej Projektodawcą, </w:t>
      </w:r>
    </w:p>
    <w:p w14:paraId="101BB3F5" w14:textId="77777777" w:rsidR="00206540" w:rsidRPr="00206540" w:rsidRDefault="00206540" w:rsidP="00206540">
      <w:pPr>
        <w:spacing w:after="0"/>
        <w:ind w:right="-1"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6037"/>
      </w:tblGrid>
      <w:tr w:rsidR="00206540" w:rsidRPr="00206540" w14:paraId="7B1C462B" w14:textId="77777777" w:rsidTr="00EE664E">
        <w:trPr>
          <w:trHeight w:val="415"/>
          <w:jc w:val="center"/>
        </w:trPr>
        <w:tc>
          <w:tcPr>
            <w:tcW w:w="7412" w:type="dxa"/>
            <w:gridSpan w:val="2"/>
            <w:shd w:val="clear" w:color="auto" w:fill="F2F2F2" w:themeFill="background1" w:themeFillShade="F2"/>
          </w:tcPr>
          <w:p w14:paraId="11D38830" w14:textId="77777777" w:rsidR="00206540" w:rsidRPr="00206540" w:rsidRDefault="00206540" w:rsidP="00EE664E">
            <w:pPr>
              <w:ind w:right="-1"/>
              <w:jc w:val="center"/>
              <w:rPr>
                <w:rFonts w:asciiTheme="minorHAnsi" w:hAnsiTheme="minorHAnsi"/>
              </w:rPr>
            </w:pPr>
            <w:r w:rsidRPr="00206540">
              <w:rPr>
                <w:rFonts w:asciiTheme="minorHAnsi" w:hAnsiTheme="minorHAnsi"/>
              </w:rPr>
              <w:t>Dane osobowe</w:t>
            </w:r>
          </w:p>
        </w:tc>
      </w:tr>
      <w:tr w:rsidR="00206540" w:rsidRPr="00206540" w14:paraId="0DDB59ED" w14:textId="77777777" w:rsidTr="00EE664E">
        <w:trPr>
          <w:trHeight w:val="415"/>
          <w:jc w:val="center"/>
        </w:trPr>
        <w:tc>
          <w:tcPr>
            <w:tcW w:w="1375" w:type="dxa"/>
          </w:tcPr>
          <w:p w14:paraId="06BCCA53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  <w:r w:rsidRPr="00206540">
              <w:rPr>
                <w:rFonts w:asciiTheme="minorHAnsi" w:hAnsiTheme="minorHAnsi"/>
              </w:rPr>
              <w:t>Imię</w:t>
            </w:r>
          </w:p>
        </w:tc>
        <w:tc>
          <w:tcPr>
            <w:tcW w:w="6037" w:type="dxa"/>
          </w:tcPr>
          <w:p w14:paraId="13AA7872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</w:p>
        </w:tc>
      </w:tr>
      <w:tr w:rsidR="00206540" w:rsidRPr="00206540" w14:paraId="585B1D32" w14:textId="77777777" w:rsidTr="00EE664E">
        <w:trPr>
          <w:trHeight w:val="392"/>
          <w:jc w:val="center"/>
        </w:trPr>
        <w:tc>
          <w:tcPr>
            <w:tcW w:w="1375" w:type="dxa"/>
          </w:tcPr>
          <w:p w14:paraId="33158887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  <w:r w:rsidRPr="00206540">
              <w:rPr>
                <w:rFonts w:asciiTheme="minorHAnsi" w:hAnsiTheme="minorHAnsi"/>
              </w:rPr>
              <w:t>Nazwisko</w:t>
            </w:r>
          </w:p>
        </w:tc>
        <w:tc>
          <w:tcPr>
            <w:tcW w:w="6037" w:type="dxa"/>
          </w:tcPr>
          <w:p w14:paraId="5C237C0E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</w:p>
        </w:tc>
      </w:tr>
      <w:tr w:rsidR="00206540" w:rsidRPr="00206540" w14:paraId="14E2F026" w14:textId="77777777" w:rsidTr="00EE664E">
        <w:trPr>
          <w:trHeight w:val="392"/>
          <w:jc w:val="center"/>
        </w:trPr>
        <w:tc>
          <w:tcPr>
            <w:tcW w:w="1375" w:type="dxa"/>
          </w:tcPr>
          <w:p w14:paraId="3A7BE786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  <w:r w:rsidRPr="00206540">
              <w:rPr>
                <w:rFonts w:asciiTheme="minorHAnsi" w:hAnsiTheme="minorHAnsi"/>
              </w:rPr>
              <w:t>PESEL</w:t>
            </w:r>
          </w:p>
        </w:tc>
        <w:tc>
          <w:tcPr>
            <w:tcW w:w="6037" w:type="dxa"/>
          </w:tcPr>
          <w:p w14:paraId="3E6DC9C9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</w:p>
        </w:tc>
      </w:tr>
      <w:tr w:rsidR="00206540" w:rsidRPr="00206540" w14:paraId="3047989E" w14:textId="77777777" w:rsidTr="00EE664E">
        <w:trPr>
          <w:trHeight w:val="392"/>
          <w:jc w:val="center"/>
        </w:trPr>
        <w:tc>
          <w:tcPr>
            <w:tcW w:w="7412" w:type="dxa"/>
            <w:gridSpan w:val="2"/>
            <w:shd w:val="clear" w:color="auto" w:fill="F2F2F2" w:themeFill="background1" w:themeFillShade="F2"/>
          </w:tcPr>
          <w:p w14:paraId="6123AA42" w14:textId="77777777" w:rsidR="00206540" w:rsidRPr="00206540" w:rsidRDefault="00206540" w:rsidP="00EE664E">
            <w:pPr>
              <w:ind w:right="-1"/>
              <w:jc w:val="center"/>
              <w:rPr>
                <w:rFonts w:asciiTheme="minorHAnsi" w:hAnsiTheme="minorHAnsi"/>
              </w:rPr>
            </w:pPr>
            <w:r w:rsidRPr="00206540">
              <w:rPr>
                <w:rFonts w:asciiTheme="minorHAnsi" w:hAnsiTheme="minorHAnsi"/>
              </w:rPr>
              <w:t>Miejsce zamieszkania</w:t>
            </w:r>
          </w:p>
        </w:tc>
      </w:tr>
      <w:tr w:rsidR="00206540" w:rsidRPr="00206540" w14:paraId="0C5CB5CD" w14:textId="77777777" w:rsidTr="00EE664E">
        <w:trPr>
          <w:trHeight w:val="415"/>
          <w:jc w:val="center"/>
        </w:trPr>
        <w:tc>
          <w:tcPr>
            <w:tcW w:w="1375" w:type="dxa"/>
          </w:tcPr>
          <w:p w14:paraId="45B6BBCA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  <w:r w:rsidRPr="00206540">
              <w:rPr>
                <w:rFonts w:asciiTheme="minorHAnsi" w:hAnsiTheme="minorHAnsi"/>
              </w:rPr>
              <w:t>Ulica</w:t>
            </w:r>
          </w:p>
        </w:tc>
        <w:tc>
          <w:tcPr>
            <w:tcW w:w="6037" w:type="dxa"/>
          </w:tcPr>
          <w:p w14:paraId="0E4F1EC9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</w:p>
        </w:tc>
      </w:tr>
      <w:tr w:rsidR="00206540" w:rsidRPr="00206540" w14:paraId="1211C6C9" w14:textId="77777777" w:rsidTr="00EE664E">
        <w:trPr>
          <w:trHeight w:val="415"/>
          <w:jc w:val="center"/>
        </w:trPr>
        <w:tc>
          <w:tcPr>
            <w:tcW w:w="1375" w:type="dxa"/>
          </w:tcPr>
          <w:p w14:paraId="5BB73677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  <w:r w:rsidRPr="00206540">
              <w:rPr>
                <w:rFonts w:asciiTheme="minorHAnsi" w:hAnsiTheme="minorHAnsi"/>
              </w:rPr>
              <w:t>Nr. domu</w:t>
            </w:r>
          </w:p>
        </w:tc>
        <w:tc>
          <w:tcPr>
            <w:tcW w:w="6037" w:type="dxa"/>
          </w:tcPr>
          <w:p w14:paraId="1EB14787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</w:p>
        </w:tc>
      </w:tr>
      <w:tr w:rsidR="00206540" w:rsidRPr="00206540" w14:paraId="75D83716" w14:textId="77777777" w:rsidTr="00EE664E">
        <w:trPr>
          <w:trHeight w:val="392"/>
          <w:jc w:val="center"/>
        </w:trPr>
        <w:tc>
          <w:tcPr>
            <w:tcW w:w="1375" w:type="dxa"/>
          </w:tcPr>
          <w:p w14:paraId="4F03BE19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  <w:r w:rsidRPr="00206540">
              <w:rPr>
                <w:rFonts w:asciiTheme="minorHAnsi" w:hAnsiTheme="minorHAnsi"/>
              </w:rPr>
              <w:t>Nr. mieszkania</w:t>
            </w:r>
          </w:p>
        </w:tc>
        <w:tc>
          <w:tcPr>
            <w:tcW w:w="6037" w:type="dxa"/>
          </w:tcPr>
          <w:p w14:paraId="5DA09DF2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</w:p>
        </w:tc>
      </w:tr>
      <w:tr w:rsidR="00206540" w:rsidRPr="00206540" w14:paraId="4DBC1193" w14:textId="77777777" w:rsidTr="00EE664E">
        <w:trPr>
          <w:trHeight w:val="415"/>
          <w:jc w:val="center"/>
        </w:trPr>
        <w:tc>
          <w:tcPr>
            <w:tcW w:w="1375" w:type="dxa"/>
          </w:tcPr>
          <w:p w14:paraId="02C62F99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  <w:r w:rsidRPr="00206540">
              <w:rPr>
                <w:rFonts w:asciiTheme="minorHAnsi" w:hAnsiTheme="minorHAnsi"/>
              </w:rPr>
              <w:t>Kod Pocztowy</w:t>
            </w:r>
          </w:p>
        </w:tc>
        <w:tc>
          <w:tcPr>
            <w:tcW w:w="6037" w:type="dxa"/>
          </w:tcPr>
          <w:p w14:paraId="081CA394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</w:p>
        </w:tc>
      </w:tr>
      <w:tr w:rsidR="00206540" w:rsidRPr="00206540" w14:paraId="3C035E03" w14:textId="77777777" w:rsidTr="00EE664E">
        <w:trPr>
          <w:trHeight w:val="415"/>
          <w:jc w:val="center"/>
        </w:trPr>
        <w:tc>
          <w:tcPr>
            <w:tcW w:w="1375" w:type="dxa"/>
          </w:tcPr>
          <w:p w14:paraId="42FB16B3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  <w:r w:rsidRPr="00206540">
              <w:rPr>
                <w:rFonts w:asciiTheme="minorHAnsi" w:hAnsiTheme="minorHAnsi"/>
              </w:rPr>
              <w:t>Miejscowość</w:t>
            </w:r>
          </w:p>
        </w:tc>
        <w:tc>
          <w:tcPr>
            <w:tcW w:w="6037" w:type="dxa"/>
          </w:tcPr>
          <w:p w14:paraId="35A2A792" w14:textId="77777777" w:rsidR="00206540" w:rsidRPr="00206540" w:rsidRDefault="00206540" w:rsidP="00EE664E">
            <w:pPr>
              <w:ind w:right="-1"/>
              <w:jc w:val="both"/>
              <w:rPr>
                <w:rFonts w:asciiTheme="minorHAnsi" w:hAnsiTheme="minorHAnsi"/>
              </w:rPr>
            </w:pPr>
          </w:p>
        </w:tc>
      </w:tr>
    </w:tbl>
    <w:p w14:paraId="683A67FD" w14:textId="77777777" w:rsidR="00206540" w:rsidRPr="00206540" w:rsidRDefault="00206540" w:rsidP="00206540">
      <w:pPr>
        <w:spacing w:after="0"/>
        <w:ind w:right="-1"/>
        <w:jc w:val="both"/>
        <w:rPr>
          <w:rFonts w:asciiTheme="minorHAnsi" w:hAnsiTheme="minorHAnsi"/>
        </w:rPr>
      </w:pPr>
    </w:p>
    <w:p w14:paraId="23B43904" w14:textId="7960B8AB" w:rsidR="00206540" w:rsidRPr="00206540" w:rsidRDefault="00206540" w:rsidP="00206540">
      <w:pPr>
        <w:spacing w:after="0"/>
        <w:ind w:right="-1"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zwaną/-ym w dalszej części</w:t>
      </w:r>
      <w:r>
        <w:rPr>
          <w:rFonts w:asciiTheme="minorHAnsi" w:hAnsiTheme="minorHAnsi"/>
        </w:rPr>
        <w:t xml:space="preserve"> Umowy Uczestniczką</w:t>
      </w:r>
      <w:r w:rsidRPr="00206540">
        <w:rPr>
          <w:rFonts w:asciiTheme="minorHAnsi" w:hAnsiTheme="minorHAnsi"/>
        </w:rPr>
        <w:t xml:space="preserve"> Projektu.</w:t>
      </w:r>
    </w:p>
    <w:p w14:paraId="53FC1BB4" w14:textId="77777777" w:rsidR="00206540" w:rsidRPr="00206540" w:rsidRDefault="00206540" w:rsidP="00206540">
      <w:pPr>
        <w:spacing w:after="0"/>
        <w:ind w:right="-1"/>
        <w:jc w:val="both"/>
        <w:rPr>
          <w:rFonts w:asciiTheme="minorHAnsi" w:hAnsiTheme="minorHAnsi"/>
        </w:rPr>
      </w:pPr>
    </w:p>
    <w:p w14:paraId="09BFACA6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  <w:r w:rsidRPr="00206540">
        <w:rPr>
          <w:rFonts w:asciiTheme="minorHAnsi" w:hAnsiTheme="minorHAnsi"/>
          <w:b/>
        </w:rPr>
        <w:t>§ 1</w:t>
      </w:r>
    </w:p>
    <w:p w14:paraId="194F1122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</w:p>
    <w:p w14:paraId="0950FB01" w14:textId="4DEF5D53" w:rsidR="00206540" w:rsidRPr="00206540" w:rsidRDefault="00206540" w:rsidP="00206540">
      <w:pPr>
        <w:spacing w:after="0"/>
        <w:ind w:right="-1"/>
        <w:jc w:val="both"/>
        <w:rPr>
          <w:rFonts w:asciiTheme="minorHAnsi" w:hAnsiTheme="minorHAnsi"/>
          <w:b/>
        </w:rPr>
      </w:pPr>
      <w:r w:rsidRPr="00206540">
        <w:rPr>
          <w:rFonts w:asciiTheme="minorHAnsi" w:hAnsiTheme="minorHAnsi"/>
        </w:rPr>
        <w:t>Przedmiotem niniejs</w:t>
      </w:r>
      <w:r>
        <w:rPr>
          <w:rFonts w:asciiTheme="minorHAnsi" w:hAnsiTheme="minorHAnsi"/>
        </w:rPr>
        <w:t>zej umowy jest udział Uczestniczki</w:t>
      </w:r>
      <w:r w:rsidRPr="00206540">
        <w:rPr>
          <w:rFonts w:asciiTheme="minorHAnsi" w:hAnsiTheme="minorHAnsi"/>
        </w:rPr>
        <w:t xml:space="preserve"> Projektu w projekcie pt. </w:t>
      </w:r>
      <w:r w:rsidRPr="00206540">
        <w:rPr>
          <w:rFonts w:asciiTheme="minorHAnsi" w:hAnsiTheme="minorHAnsi" w:cs="Calibri"/>
          <w:b/>
        </w:rPr>
        <w:t>„Nowy kraj – nowy strat”</w:t>
      </w:r>
      <w:r w:rsidRPr="00206540">
        <w:rPr>
          <w:rFonts w:asciiTheme="minorHAnsi" w:hAnsiTheme="minorHAnsi" w:cs="Calibri"/>
        </w:rPr>
        <w:t xml:space="preserve">, </w:t>
      </w:r>
      <w:r w:rsidRPr="00206540">
        <w:rPr>
          <w:rFonts w:asciiTheme="minorHAnsi" w:hAnsiTheme="minorHAnsi" w:cs="Calibri"/>
          <w:b/>
        </w:rPr>
        <w:t>nr</w:t>
      </w:r>
      <w:r w:rsidRPr="00206540">
        <w:rPr>
          <w:rFonts w:asciiTheme="minorHAnsi" w:hAnsiTheme="minorHAnsi" w:cs="Calibri"/>
        </w:rPr>
        <w:t xml:space="preserve"> </w:t>
      </w:r>
      <w:r w:rsidRPr="00206540">
        <w:rPr>
          <w:rFonts w:asciiTheme="minorHAnsi" w:hAnsiTheme="minorHAnsi" w:cs="Calibri"/>
          <w:b/>
        </w:rPr>
        <w:t>RPDS.08.02.00-02-0010/22</w:t>
      </w:r>
      <w:r w:rsidRPr="00206540">
        <w:rPr>
          <w:rFonts w:asciiTheme="minorHAnsi" w:hAnsiTheme="minorHAnsi"/>
          <w:b/>
        </w:rPr>
        <w:t xml:space="preserve">, </w:t>
      </w:r>
      <w:r w:rsidRPr="00206540">
        <w:rPr>
          <w:rFonts w:asciiTheme="minorHAnsi" w:hAnsiTheme="minorHAnsi"/>
        </w:rPr>
        <w:t>zwanego w dalszej części umowy „Projektem” realizowanym w ramach Regionalnego Programu Operacyjnego Województwa Dolnośląskiego na l</w:t>
      </w:r>
      <w:r>
        <w:rPr>
          <w:rFonts w:asciiTheme="minorHAnsi" w:hAnsiTheme="minorHAnsi"/>
        </w:rPr>
        <w:t>ata 2014-2020, Oś priorytetowa 8</w:t>
      </w:r>
      <w:r w:rsidRPr="0020654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Rynek pracy, 8.2</w:t>
      </w:r>
      <w:r w:rsidRPr="0020654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Wsparcie osób poszukujących pracy </w:t>
      </w:r>
      <w:r w:rsidRPr="00206540">
        <w:rPr>
          <w:rFonts w:asciiTheme="minorHAnsi" w:hAnsiTheme="minorHAnsi"/>
        </w:rPr>
        <w:t>– konkursy horyzontalne udzielane z Europejskiego Funduszu Społecznego.</w:t>
      </w:r>
    </w:p>
    <w:p w14:paraId="02BA0AF1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  <w:r w:rsidRPr="00206540">
        <w:rPr>
          <w:rFonts w:asciiTheme="minorHAnsi" w:hAnsiTheme="minorHAnsi"/>
          <w:b/>
        </w:rPr>
        <w:t>§ 2</w:t>
      </w:r>
    </w:p>
    <w:p w14:paraId="36426E28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</w:p>
    <w:p w14:paraId="2D88CDA0" w14:textId="77777777" w:rsidR="00206540" w:rsidRPr="00206540" w:rsidRDefault="00206540" w:rsidP="00206540">
      <w:pPr>
        <w:numPr>
          <w:ilvl w:val="3"/>
          <w:numId w:val="20"/>
        </w:numPr>
        <w:spacing w:after="0"/>
        <w:ind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Projekt jest współfinansowany ze środków Unii Europejskiej w ramach Europejskiego Funduszu Społecznego.</w:t>
      </w:r>
    </w:p>
    <w:p w14:paraId="74453C7A" w14:textId="3F428A35" w:rsidR="00206540" w:rsidRPr="00206540" w:rsidRDefault="00206540" w:rsidP="00206540">
      <w:pPr>
        <w:numPr>
          <w:ilvl w:val="3"/>
          <w:numId w:val="20"/>
        </w:numPr>
        <w:spacing w:after="0"/>
        <w:ind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Projekt jest re</w:t>
      </w:r>
      <w:r>
        <w:rPr>
          <w:rFonts w:asciiTheme="minorHAnsi" w:hAnsiTheme="minorHAnsi"/>
        </w:rPr>
        <w:t>alizowany w okresie od dnia 01.11.2022</w:t>
      </w:r>
      <w:r w:rsidRPr="00206540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31.10</w:t>
      </w:r>
      <w:r w:rsidRPr="00206540">
        <w:rPr>
          <w:rFonts w:asciiTheme="minorHAnsi" w:hAnsiTheme="minorHAnsi"/>
        </w:rPr>
        <w:t>.2023</w:t>
      </w:r>
    </w:p>
    <w:p w14:paraId="1F2E0DDB" w14:textId="48032D59" w:rsidR="00206540" w:rsidRPr="00206540" w:rsidRDefault="00206540" w:rsidP="00206540">
      <w:pPr>
        <w:numPr>
          <w:ilvl w:val="3"/>
          <w:numId w:val="20"/>
        </w:numPr>
        <w:spacing w:after="0"/>
        <w:ind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lastRenderedPageBreak/>
        <w:t>Ud</w:t>
      </w:r>
      <w:r>
        <w:rPr>
          <w:rFonts w:asciiTheme="minorHAnsi" w:hAnsiTheme="minorHAnsi"/>
        </w:rPr>
        <w:t xml:space="preserve">ział Uczestniczki </w:t>
      </w:r>
      <w:r w:rsidRPr="00206540">
        <w:rPr>
          <w:rFonts w:asciiTheme="minorHAnsi" w:hAnsiTheme="minorHAnsi"/>
        </w:rPr>
        <w:t>Projektu w Projekcie jest bezpłatny.</w:t>
      </w:r>
    </w:p>
    <w:p w14:paraId="44D65603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</w:p>
    <w:p w14:paraId="6DAE878E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</w:p>
    <w:p w14:paraId="5B9343F3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</w:p>
    <w:p w14:paraId="3BA2BABD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  <w:r w:rsidRPr="00206540">
        <w:rPr>
          <w:rFonts w:asciiTheme="minorHAnsi" w:hAnsiTheme="minorHAnsi"/>
          <w:b/>
        </w:rPr>
        <w:t>§ 3</w:t>
      </w:r>
    </w:p>
    <w:p w14:paraId="6CE2A8FE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</w:p>
    <w:p w14:paraId="4E7A0B4A" w14:textId="13C4BB38" w:rsidR="00206540" w:rsidRPr="00206540" w:rsidRDefault="00206540" w:rsidP="00206540">
      <w:pPr>
        <w:numPr>
          <w:ilvl w:val="0"/>
          <w:numId w:val="21"/>
        </w:numPr>
        <w:spacing w:after="0"/>
        <w:ind w:right="-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Uczestniczka</w:t>
      </w:r>
      <w:r w:rsidRPr="00206540">
        <w:rPr>
          <w:rFonts w:asciiTheme="minorHAnsi" w:hAnsiTheme="minorHAnsi"/>
        </w:rPr>
        <w:t xml:space="preserve"> Projektu oświadcza, iż zapoznał</w:t>
      </w:r>
      <w:r>
        <w:rPr>
          <w:rFonts w:asciiTheme="minorHAnsi" w:hAnsiTheme="minorHAnsi"/>
        </w:rPr>
        <w:t>a</w:t>
      </w:r>
      <w:r w:rsidRPr="00206540">
        <w:rPr>
          <w:rFonts w:asciiTheme="minorHAnsi" w:hAnsiTheme="minorHAnsi"/>
        </w:rPr>
        <w:t xml:space="preserve"> się z Regulaminem rekrutacji i warunków uczestnictwa w Projekcie i zobowiązuje się do respektowania zawartych w nim postanowień oraz spełnia warunki uczestnictwa w nim określone.</w:t>
      </w:r>
    </w:p>
    <w:p w14:paraId="3B0FE8D4" w14:textId="0A0BB139" w:rsidR="00206540" w:rsidRPr="00206540" w:rsidRDefault="00206540" w:rsidP="00206540">
      <w:pPr>
        <w:numPr>
          <w:ilvl w:val="0"/>
          <w:numId w:val="21"/>
        </w:numPr>
        <w:spacing w:after="0"/>
        <w:ind w:right="-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Uczestniczka Projektu jest świadoma</w:t>
      </w:r>
      <w:r w:rsidRPr="00206540">
        <w:rPr>
          <w:rFonts w:asciiTheme="minorHAnsi" w:hAnsiTheme="minorHAnsi"/>
        </w:rPr>
        <w:t xml:space="preserve"> odpowiedzialności, w tym odpowiedzialności karnej, za składanie nieprawdziwych oświadczeń, na podstawie których został</w:t>
      </w:r>
      <w:r>
        <w:rPr>
          <w:rFonts w:asciiTheme="minorHAnsi" w:hAnsiTheme="minorHAnsi"/>
        </w:rPr>
        <w:t>a zakwalifikowana</w:t>
      </w:r>
      <w:r w:rsidRPr="00206540">
        <w:rPr>
          <w:rFonts w:asciiTheme="minorHAnsi" w:hAnsiTheme="minorHAnsi"/>
        </w:rPr>
        <w:t xml:space="preserve"> do udziału w Projekcie.</w:t>
      </w:r>
    </w:p>
    <w:p w14:paraId="6C63E9C6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</w:p>
    <w:p w14:paraId="500C4C30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  <w:r w:rsidRPr="00206540">
        <w:rPr>
          <w:rFonts w:asciiTheme="minorHAnsi" w:hAnsiTheme="minorHAnsi"/>
          <w:b/>
        </w:rPr>
        <w:t>§ 4</w:t>
      </w:r>
    </w:p>
    <w:p w14:paraId="02D39FA3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</w:p>
    <w:p w14:paraId="0B9FEDA9" w14:textId="6B74FC9C" w:rsidR="00206540" w:rsidRPr="00206540" w:rsidRDefault="00206540" w:rsidP="00206540">
      <w:pPr>
        <w:suppressAutoHyphens/>
        <w:autoSpaceDN w:val="0"/>
        <w:spacing w:after="0"/>
        <w:jc w:val="both"/>
        <w:rPr>
          <w:rFonts w:asciiTheme="minorHAnsi" w:eastAsia="Times New Roman" w:hAnsiTheme="minorHAnsi"/>
          <w:color w:val="000000"/>
          <w:kern w:val="3"/>
          <w:lang w:eastAsia="zh-CN" w:bidi="hi-IN"/>
        </w:rPr>
      </w:pPr>
      <w:r>
        <w:rPr>
          <w:rFonts w:asciiTheme="minorHAnsi" w:hAnsiTheme="minorHAnsi"/>
        </w:rPr>
        <w:t>Uczestniczka</w:t>
      </w:r>
      <w:r w:rsidRPr="00206540">
        <w:rPr>
          <w:rFonts w:asciiTheme="minorHAnsi" w:hAnsiTheme="minorHAnsi"/>
        </w:rPr>
        <w:t xml:space="preserve"> Projektu w ramach u</w:t>
      </w:r>
      <w:r>
        <w:rPr>
          <w:rFonts w:asciiTheme="minorHAnsi" w:hAnsiTheme="minorHAnsi"/>
        </w:rPr>
        <w:t>czestnictwa w projekcie będzie mo</w:t>
      </w:r>
      <w:r w:rsidRPr="00206540">
        <w:rPr>
          <w:rFonts w:asciiTheme="minorHAnsi" w:hAnsiTheme="minorHAnsi"/>
        </w:rPr>
        <w:t>gł</w:t>
      </w:r>
      <w:r>
        <w:rPr>
          <w:rFonts w:asciiTheme="minorHAnsi" w:hAnsiTheme="minorHAnsi"/>
        </w:rPr>
        <w:t>a</w:t>
      </w:r>
      <w:r w:rsidRPr="00206540">
        <w:rPr>
          <w:rFonts w:asciiTheme="minorHAnsi" w:hAnsiTheme="minorHAnsi"/>
        </w:rPr>
        <w:t xml:space="preserve"> skorzysta</w:t>
      </w:r>
      <w:r>
        <w:rPr>
          <w:rFonts w:asciiTheme="minorHAnsi" w:hAnsiTheme="minorHAnsi"/>
        </w:rPr>
        <w:t>ć</w:t>
      </w:r>
      <w:r w:rsidRPr="00206540">
        <w:rPr>
          <w:rFonts w:asciiTheme="minorHAnsi" w:hAnsiTheme="minorHAnsi"/>
        </w:rPr>
        <w:t xml:space="preserve"> z następujących </w:t>
      </w:r>
      <w:r w:rsidRPr="00206540">
        <w:rPr>
          <w:rFonts w:asciiTheme="minorHAnsi" w:eastAsia="Times New Roman" w:hAnsiTheme="minorHAnsi"/>
          <w:color w:val="000000"/>
          <w:kern w:val="3"/>
          <w:lang w:eastAsia="zh-CN" w:bidi="hi-IN"/>
        </w:rPr>
        <w:t>form wsparcia, które obejmują:</w:t>
      </w:r>
    </w:p>
    <w:p w14:paraId="116D1DC7" w14:textId="1ACB0A52" w:rsidR="00206540" w:rsidRPr="00206540" w:rsidRDefault="00206540" w:rsidP="00206540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Theme="minorHAnsi" w:eastAsia="Times New Roman" w:hAnsiTheme="minorHAnsi"/>
          <w:color w:val="000000"/>
          <w:kern w:val="3"/>
          <w:lang w:eastAsia="zh-CN" w:bidi="hi-IN"/>
        </w:rPr>
      </w:pPr>
    </w:p>
    <w:p w14:paraId="221C1A4D" w14:textId="60D6B634" w:rsidR="00206540" w:rsidRPr="000D4324" w:rsidRDefault="000D4324" w:rsidP="00206540">
      <w:pPr>
        <w:pStyle w:val="Akapitzlist"/>
        <w:numPr>
          <w:ilvl w:val="0"/>
          <w:numId w:val="26"/>
        </w:numPr>
        <w:autoSpaceDN w:val="0"/>
        <w:spacing w:after="0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Identyfikacja potrzeb uczestniczek i opracowanie Indywidualnego Planu Działania dla 14</w:t>
      </w:r>
      <w:r w:rsidR="00206540" w:rsidRPr="00206540">
        <w:rPr>
          <w:rFonts w:asciiTheme="minorHAnsi" w:hAnsiTheme="minorHAnsi"/>
          <w:b/>
        </w:rPr>
        <w:t>0 os.</w:t>
      </w:r>
    </w:p>
    <w:p w14:paraId="3C0A5232" w14:textId="77CEC200" w:rsidR="000D4324" w:rsidRPr="000D4324" w:rsidRDefault="000D4324" w:rsidP="000D4324">
      <w:pPr>
        <w:widowControl w:val="0"/>
        <w:autoSpaceDE w:val="0"/>
        <w:autoSpaceDN w:val="0"/>
        <w:adjustRightInd w:val="0"/>
        <w:spacing w:after="240" w:line="300" w:lineRule="atLeast"/>
        <w:ind w:left="426"/>
        <w:rPr>
          <w:rFonts w:asciiTheme="minorHAnsi" w:eastAsiaTheme="minorHAnsi" w:hAnsiTheme="minorHAnsi" w:cs="Times"/>
          <w:color w:val="000000"/>
        </w:rPr>
      </w:pPr>
      <w:r w:rsidRPr="000D4324">
        <w:rPr>
          <w:rFonts w:asciiTheme="minorHAnsi" w:eastAsiaTheme="minorHAnsi" w:hAnsiTheme="minorHAnsi" w:cs="Verdana"/>
          <w:color w:val="000000"/>
        </w:rPr>
        <w:t>Udzielenie wsparcia zostanie poprzedzone identyfikacja</w:t>
      </w:r>
      <w:r w:rsidRPr="000D4324">
        <w:rPr>
          <w:rFonts w:asciiTheme="minorHAnsi" w:hAnsiTheme="minorHAnsi" w:cs="Calibri"/>
          <w:color w:val="000000"/>
        </w:rPr>
        <w:t>̨</w:t>
      </w:r>
      <w:r w:rsidRPr="000D4324">
        <w:rPr>
          <w:rFonts w:asciiTheme="minorHAnsi" w:eastAsiaTheme="minorHAnsi" w:hAnsiTheme="minorHAnsi" w:cs="Verdana"/>
          <w:color w:val="000000"/>
        </w:rPr>
        <w:t xml:space="preserve"> potrzeb U</w:t>
      </w:r>
      <w:r>
        <w:rPr>
          <w:rFonts w:asciiTheme="minorHAnsi" w:eastAsiaTheme="minorHAnsi" w:hAnsiTheme="minorHAnsi" w:cs="Verdana"/>
          <w:color w:val="000000"/>
        </w:rPr>
        <w:t xml:space="preserve">czestniczek </w:t>
      </w:r>
      <w:r w:rsidRPr="000D4324">
        <w:rPr>
          <w:rFonts w:asciiTheme="minorHAnsi" w:eastAsiaTheme="minorHAnsi" w:hAnsiTheme="minorHAnsi" w:cs="Verdana"/>
          <w:color w:val="000000"/>
        </w:rPr>
        <w:t>P</w:t>
      </w:r>
      <w:r>
        <w:rPr>
          <w:rFonts w:asciiTheme="minorHAnsi" w:eastAsiaTheme="minorHAnsi" w:hAnsiTheme="minorHAnsi" w:cs="Verdana"/>
          <w:color w:val="000000"/>
        </w:rPr>
        <w:t>rojektu</w:t>
      </w:r>
      <w:r w:rsidRPr="000D4324">
        <w:rPr>
          <w:rFonts w:asciiTheme="minorHAnsi" w:eastAsiaTheme="minorHAnsi" w:hAnsiTheme="minorHAnsi" w:cs="Verdana"/>
          <w:color w:val="000000"/>
        </w:rPr>
        <w:t xml:space="preserve"> (w tym m.in. w zakresie potrzeb szkoleniowych) oraz opracowaniem </w:t>
      </w:r>
      <w:r w:rsidRPr="000D4324">
        <w:rPr>
          <w:rFonts w:asciiTheme="minorHAnsi" w:eastAsiaTheme="minorHAnsi" w:hAnsiTheme="minorHAnsi" w:cs="Verdana"/>
          <w:b/>
          <w:bCs/>
          <w:color w:val="000000"/>
        </w:rPr>
        <w:t xml:space="preserve">Indywidualnego Planu Działania [IPD] </w:t>
      </w:r>
      <w:r>
        <w:rPr>
          <w:rFonts w:asciiTheme="minorHAnsi" w:eastAsiaTheme="minorHAnsi" w:hAnsiTheme="minorHAnsi" w:cs="Verdana"/>
          <w:color w:val="000000"/>
        </w:rPr>
        <w:t>dla każ</w:t>
      </w:r>
      <w:r w:rsidRPr="000D4324">
        <w:rPr>
          <w:rFonts w:asciiTheme="minorHAnsi" w:eastAsiaTheme="minorHAnsi" w:hAnsiTheme="minorHAnsi" w:cs="Verdana"/>
          <w:color w:val="000000"/>
        </w:rPr>
        <w:t>dej U</w:t>
      </w:r>
      <w:r>
        <w:rPr>
          <w:rFonts w:asciiTheme="minorHAnsi" w:eastAsiaTheme="minorHAnsi" w:hAnsiTheme="minorHAnsi" w:cs="Verdana"/>
          <w:color w:val="000000"/>
        </w:rPr>
        <w:t>czestniczki.</w:t>
      </w:r>
      <w:r w:rsidRPr="000D4324">
        <w:rPr>
          <w:rFonts w:asciiTheme="minorHAnsi" w:eastAsiaTheme="minorHAnsi" w:hAnsiTheme="minorHAnsi" w:cs="Verdana"/>
          <w:color w:val="000000"/>
        </w:rPr>
        <w:t xml:space="preserve"> </w:t>
      </w:r>
      <w:r w:rsidR="00020230">
        <w:rPr>
          <w:rFonts w:asciiTheme="minorHAnsi" w:eastAsiaTheme="minorHAnsi" w:hAnsiTheme="minorHAnsi" w:cs="Verdana"/>
          <w:color w:val="000000"/>
        </w:rPr>
        <w:t>Uczestniczka projektu otrzyma ofertę wsparcia, obejmującą takie formy pomocy, które zostaną zidentyfikowane u niej jako niezbędne w celu uzyskania zatrudnienia ( w rym obligatoryjnie poradnictwo zawodowe i pośrednictwo pracy)</w:t>
      </w:r>
      <w:r w:rsidR="006F19FB">
        <w:rPr>
          <w:rFonts w:asciiTheme="minorHAnsi" w:eastAsiaTheme="minorHAnsi" w:hAnsiTheme="minorHAnsi" w:cs="Verdana"/>
          <w:color w:val="000000"/>
        </w:rPr>
        <w:t xml:space="preserve"> – zakres, rodzaj, temat wsparcia będzie wynikać z IPD i będzie z nim zgodny.</w:t>
      </w:r>
      <w:bookmarkStart w:id="0" w:name="_GoBack"/>
      <w:bookmarkEnd w:id="0"/>
    </w:p>
    <w:p w14:paraId="7B51D875" w14:textId="5D2F00D9" w:rsidR="00206540" w:rsidRPr="00206540" w:rsidRDefault="00206540" w:rsidP="00206540">
      <w:pPr>
        <w:numPr>
          <w:ilvl w:val="0"/>
          <w:numId w:val="19"/>
        </w:numPr>
        <w:autoSpaceDN w:val="0"/>
        <w:spacing w:after="0"/>
        <w:ind w:left="993"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 xml:space="preserve">Indywidualne </w:t>
      </w:r>
      <w:r w:rsidR="000D4324">
        <w:rPr>
          <w:rFonts w:asciiTheme="minorHAnsi" w:hAnsiTheme="minorHAnsi"/>
        </w:rPr>
        <w:t xml:space="preserve">spotkania z doradcą zawodowym, 4 </w:t>
      </w:r>
      <w:r w:rsidRPr="00206540">
        <w:rPr>
          <w:rFonts w:asciiTheme="minorHAnsi" w:hAnsiTheme="minorHAnsi"/>
        </w:rPr>
        <w:t>h/osobę.</w:t>
      </w:r>
    </w:p>
    <w:p w14:paraId="0DE9EFE3" w14:textId="77777777" w:rsidR="00206540" w:rsidRPr="00206540" w:rsidRDefault="00206540" w:rsidP="00206540">
      <w:pPr>
        <w:autoSpaceDN w:val="0"/>
        <w:spacing w:after="0"/>
        <w:ind w:left="993" w:right="-1"/>
        <w:contextualSpacing/>
        <w:jc w:val="both"/>
        <w:rPr>
          <w:rFonts w:asciiTheme="minorHAnsi" w:hAnsiTheme="minorHAnsi"/>
        </w:rPr>
      </w:pPr>
    </w:p>
    <w:p w14:paraId="62A49E92" w14:textId="28E705C5" w:rsidR="00206540" w:rsidRPr="00206540" w:rsidRDefault="000D4324" w:rsidP="00206540">
      <w:pPr>
        <w:pStyle w:val="Akapitzlist"/>
        <w:numPr>
          <w:ilvl w:val="0"/>
          <w:numId w:val="26"/>
        </w:numPr>
        <w:autoSpaceDN w:val="0"/>
        <w:spacing w:after="0"/>
        <w:ind w:right="-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Wsparcie tłumaczy</w:t>
      </w:r>
    </w:p>
    <w:p w14:paraId="59269457" w14:textId="0BECD163" w:rsidR="0010038D" w:rsidRPr="0010038D" w:rsidRDefault="0010038D" w:rsidP="0010038D">
      <w:pPr>
        <w:numPr>
          <w:ilvl w:val="0"/>
          <w:numId w:val="17"/>
        </w:numPr>
        <w:autoSpaceDN w:val="0"/>
        <w:spacing w:after="0"/>
        <w:ind w:left="993" w:right="-1" w:hanging="284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 w:cs="Verdana"/>
          <w:color w:val="000000"/>
          <w:lang w:eastAsia="pl-PL"/>
        </w:rPr>
        <w:t>P</w:t>
      </w:r>
      <w:r w:rsidRPr="0010038D">
        <w:rPr>
          <w:rFonts w:asciiTheme="minorHAnsi" w:hAnsiTheme="minorHAnsi" w:cs="Verdana"/>
          <w:color w:val="000000"/>
          <w:lang w:eastAsia="pl-PL"/>
        </w:rPr>
        <w:t>odczas realizacji d</w:t>
      </w:r>
      <w:r>
        <w:rPr>
          <w:rFonts w:asciiTheme="minorHAnsi" w:hAnsiTheme="minorHAnsi" w:cs="Verdana"/>
          <w:color w:val="000000"/>
          <w:lang w:eastAsia="pl-PL"/>
        </w:rPr>
        <w:t>ziałań projektowych Uczestniczka</w:t>
      </w:r>
      <w:r w:rsidRPr="0010038D">
        <w:rPr>
          <w:rFonts w:asciiTheme="minorHAnsi" w:hAnsiTheme="minorHAnsi" w:cs="Verdana"/>
          <w:color w:val="000000"/>
          <w:lang w:eastAsia="pl-PL"/>
        </w:rPr>
        <w:t xml:space="preserve"> (zgodnie z indywidualnymi potrzebami) </w:t>
      </w:r>
      <w:r>
        <w:rPr>
          <w:rFonts w:asciiTheme="minorHAnsi" w:hAnsiTheme="minorHAnsi" w:cs="Verdana"/>
          <w:color w:val="000000"/>
          <w:lang w:eastAsia="pl-PL"/>
        </w:rPr>
        <w:t>ma</w:t>
      </w:r>
      <w:r w:rsidRPr="0010038D">
        <w:rPr>
          <w:rFonts w:asciiTheme="minorHAnsi" w:hAnsiTheme="minorHAnsi" w:cs="Verdana"/>
          <w:color w:val="000000"/>
          <w:lang w:eastAsia="pl-PL"/>
        </w:rPr>
        <w:t xml:space="preserve"> możliwość skorzystania ze </w:t>
      </w:r>
      <w:r w:rsidRPr="0010038D">
        <w:rPr>
          <w:rFonts w:asciiTheme="minorHAnsi" w:hAnsiTheme="minorHAnsi" w:cs="Verdana"/>
          <w:bCs/>
          <w:color w:val="000000"/>
          <w:lang w:eastAsia="pl-PL"/>
        </w:rPr>
        <w:t>wsparcia tłumacza</w:t>
      </w:r>
      <w:r w:rsidRPr="0010038D">
        <w:rPr>
          <w:rFonts w:asciiTheme="minorHAnsi" w:hAnsiTheme="minorHAnsi" w:cs="Verdana"/>
          <w:b/>
          <w:bCs/>
          <w:color w:val="000000"/>
          <w:lang w:eastAsia="pl-PL"/>
        </w:rPr>
        <w:t xml:space="preserve"> </w:t>
      </w:r>
      <w:r w:rsidRPr="0010038D">
        <w:rPr>
          <w:rFonts w:asciiTheme="minorHAnsi" w:hAnsiTheme="minorHAnsi" w:cs="Verdana"/>
          <w:color w:val="000000"/>
          <w:lang w:eastAsia="pl-PL"/>
        </w:rPr>
        <w:t xml:space="preserve">- podczas przygotowania IPD domyślnie tłumacz będzie towarzyszył każdej Uczestniczce (chyba, że Uczestniczka zrezygnuje z jego udziału). W pozostałych formach wsparcia tłumacz będzie dostępny na podstawie zgłaszanego zapotrzebowania. </w:t>
      </w:r>
      <w:r w:rsidRPr="0010038D">
        <w:rPr>
          <w:rFonts w:asciiTheme="minorHAnsi" w:hAnsiTheme="minorHAnsi" w:cs="Times"/>
          <w:color w:val="000000"/>
          <w:lang w:eastAsia="pl-PL"/>
        </w:rPr>
        <w:t xml:space="preserve"> </w:t>
      </w:r>
    </w:p>
    <w:p w14:paraId="3815B741" w14:textId="77777777" w:rsidR="0010038D" w:rsidRPr="00206540" w:rsidRDefault="0010038D" w:rsidP="00206540">
      <w:pPr>
        <w:autoSpaceDN w:val="0"/>
        <w:spacing w:after="0"/>
        <w:ind w:left="993" w:right="-1"/>
        <w:contextualSpacing/>
        <w:jc w:val="both"/>
        <w:rPr>
          <w:rFonts w:asciiTheme="minorHAnsi" w:hAnsiTheme="minorHAnsi"/>
        </w:rPr>
      </w:pPr>
    </w:p>
    <w:p w14:paraId="4F79DC40" w14:textId="7B93BE97" w:rsidR="0010038D" w:rsidRPr="001E4385" w:rsidRDefault="0010038D" w:rsidP="001E4385">
      <w:pPr>
        <w:pStyle w:val="Akapitzlist"/>
        <w:numPr>
          <w:ilvl w:val="0"/>
          <w:numId w:val="27"/>
        </w:numPr>
        <w:autoSpaceDN w:val="0"/>
        <w:spacing w:after="0"/>
        <w:ind w:right="-1"/>
        <w:jc w:val="both"/>
        <w:rPr>
          <w:rFonts w:asciiTheme="minorHAnsi" w:hAnsiTheme="minorHAnsi"/>
          <w:b/>
        </w:rPr>
      </w:pPr>
      <w:r w:rsidRPr="00D51F41">
        <w:rPr>
          <w:rFonts w:asciiTheme="minorHAnsi" w:hAnsiTheme="minorHAnsi" w:cstheme="minorHAnsi"/>
          <w:b/>
          <w:spacing w:val="-1"/>
        </w:rPr>
        <w:t>Szkolenie z języka polskiego</w:t>
      </w:r>
      <w:r>
        <w:rPr>
          <w:rFonts w:asciiTheme="minorHAnsi" w:hAnsiTheme="minorHAnsi" w:cstheme="minorHAnsi"/>
          <w:spacing w:val="-1"/>
        </w:rPr>
        <w:t xml:space="preserve"> </w:t>
      </w:r>
      <w:r w:rsidRPr="0010038D">
        <w:rPr>
          <w:rFonts w:asciiTheme="minorHAnsi" w:hAnsiTheme="minorHAnsi" w:cstheme="minorHAnsi"/>
          <w:b/>
          <w:spacing w:val="-1"/>
        </w:rPr>
        <w:t>dla 70 os.</w:t>
      </w:r>
      <w:r w:rsidR="001E4385">
        <w:rPr>
          <w:rFonts w:asciiTheme="minorHAnsi" w:hAnsiTheme="minorHAnsi" w:cstheme="minorHAnsi"/>
          <w:b/>
          <w:spacing w:val="-1"/>
        </w:rPr>
        <w:t xml:space="preserve"> </w:t>
      </w:r>
      <w:r w:rsidR="001E4385" w:rsidRPr="001E4385">
        <w:rPr>
          <w:rFonts w:asciiTheme="minorHAnsi" w:hAnsiTheme="minorHAnsi"/>
          <w:b/>
        </w:rPr>
        <w:t>(stypendium szkoleniowe w wysokości 10,43 zł /godzina zegarowa szkolenia)</w:t>
      </w:r>
    </w:p>
    <w:p w14:paraId="3F35CB59" w14:textId="24A8E613" w:rsidR="00206540" w:rsidRPr="009A7764" w:rsidRDefault="0010038D" w:rsidP="00206540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60 godzin lekcyjnych zajęć grupowych. </w:t>
      </w:r>
      <w:r w:rsidRPr="00D51F41">
        <w:rPr>
          <w:rFonts w:asciiTheme="minorHAnsi" w:hAnsiTheme="minorHAnsi" w:cs="Verdana"/>
          <w:color w:val="000000"/>
          <w:lang w:eastAsia="pl-PL"/>
        </w:rPr>
        <w:t xml:space="preserve">Na podstawie testu określającego poziom znajomości języka polskiego, przeprowadzonego </w:t>
      </w:r>
      <w:r>
        <w:rPr>
          <w:rFonts w:asciiTheme="minorHAnsi" w:hAnsiTheme="minorHAnsi" w:cs="Verdana"/>
          <w:color w:val="000000"/>
          <w:lang w:eastAsia="pl-PL"/>
        </w:rPr>
        <w:t>na etapie oraz IPD, 70 Uczestnic</w:t>
      </w:r>
      <w:r w:rsidR="009A7764">
        <w:rPr>
          <w:rFonts w:asciiTheme="minorHAnsi" w:hAnsiTheme="minorHAnsi" w:cs="Verdana"/>
          <w:color w:val="000000"/>
          <w:lang w:eastAsia="pl-PL"/>
        </w:rPr>
        <w:t>zek projektu zostanie skierowanych</w:t>
      </w:r>
      <w:r>
        <w:rPr>
          <w:rFonts w:asciiTheme="minorHAnsi" w:hAnsiTheme="minorHAnsi" w:cs="Verdana"/>
          <w:color w:val="000000"/>
          <w:lang w:eastAsia="pl-PL"/>
        </w:rPr>
        <w:t xml:space="preserve"> na szkolenie</w:t>
      </w:r>
      <w:r w:rsidRPr="00D51F41">
        <w:rPr>
          <w:rFonts w:asciiTheme="minorHAnsi" w:hAnsiTheme="minorHAnsi" w:cs="Verdana"/>
          <w:color w:val="000000"/>
          <w:lang w:eastAsia="pl-PL"/>
        </w:rPr>
        <w:t xml:space="preserve"> z języka polskiego na poziomie A1/A2. Program kursu bazować</w:t>
      </w:r>
      <w:r>
        <w:rPr>
          <w:rFonts w:asciiTheme="minorHAnsi" w:hAnsiTheme="minorHAnsi" w:cs="Verdana"/>
          <w:color w:val="000000"/>
          <w:lang w:eastAsia="pl-PL"/>
        </w:rPr>
        <w:t xml:space="preserve"> bę</w:t>
      </w:r>
      <w:r w:rsidRPr="00D51F41">
        <w:rPr>
          <w:rFonts w:asciiTheme="minorHAnsi" w:hAnsiTheme="minorHAnsi" w:cs="Verdana"/>
          <w:color w:val="000000"/>
          <w:lang w:eastAsia="pl-PL"/>
        </w:rPr>
        <w:t>dzie na wytycznych zawartych w Rozporządzeniu Ministra Edukacji Narodowej z dnia 18 lutego 2011 roku w sprawie ramowego programu kursów nauki języka polskiego dla cudzoziemców.</w:t>
      </w:r>
    </w:p>
    <w:p w14:paraId="0DC6F189" w14:textId="77777777" w:rsidR="00206540" w:rsidRPr="00206540" w:rsidRDefault="00206540" w:rsidP="00206540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14:paraId="20D6947E" w14:textId="026AAACA" w:rsidR="009A7764" w:rsidRPr="009A7764" w:rsidRDefault="009A7764" w:rsidP="009A7764">
      <w:pPr>
        <w:pStyle w:val="Akapitzlist"/>
        <w:numPr>
          <w:ilvl w:val="0"/>
          <w:numId w:val="27"/>
        </w:numPr>
        <w:autoSpaceDN w:val="0"/>
        <w:spacing w:after="0"/>
        <w:ind w:left="284" w:right="-1" w:firstLine="76"/>
        <w:jc w:val="both"/>
        <w:rPr>
          <w:rFonts w:asciiTheme="minorHAnsi" w:hAnsiTheme="minorHAnsi"/>
          <w:b/>
        </w:rPr>
      </w:pPr>
      <w:r w:rsidRPr="009A7764">
        <w:rPr>
          <w:rFonts w:asciiTheme="minorHAnsi" w:hAnsiTheme="minorHAnsi" w:cstheme="minorHAnsi"/>
          <w:b/>
          <w:spacing w:val="-5"/>
        </w:rPr>
        <w:t>Indywidualne poradnictwo zawodowe</w:t>
      </w:r>
      <w:r>
        <w:rPr>
          <w:rFonts w:asciiTheme="minorHAnsi" w:hAnsiTheme="minorHAnsi" w:cstheme="minorHAnsi"/>
          <w:b/>
          <w:spacing w:val="-5"/>
        </w:rPr>
        <w:t xml:space="preserve"> dla 140 os</w:t>
      </w:r>
    </w:p>
    <w:p w14:paraId="3C4EDD11" w14:textId="504C5989" w:rsidR="009A7764" w:rsidRPr="00206540" w:rsidRDefault="009A7764" w:rsidP="009A7764">
      <w:pPr>
        <w:numPr>
          <w:ilvl w:val="0"/>
          <w:numId w:val="19"/>
        </w:numPr>
        <w:autoSpaceDN w:val="0"/>
        <w:spacing w:after="0"/>
        <w:ind w:left="993"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 xml:space="preserve">Indywidualne </w:t>
      </w:r>
      <w:r>
        <w:rPr>
          <w:rFonts w:asciiTheme="minorHAnsi" w:hAnsiTheme="minorHAnsi"/>
        </w:rPr>
        <w:t xml:space="preserve">spotkania z doradcą zawodowym, 6 </w:t>
      </w:r>
      <w:r w:rsidRPr="00206540">
        <w:rPr>
          <w:rFonts w:asciiTheme="minorHAnsi" w:hAnsiTheme="minorHAnsi"/>
        </w:rPr>
        <w:t>h/osobę.</w:t>
      </w:r>
    </w:p>
    <w:p w14:paraId="651949E9" w14:textId="367A12BA" w:rsidR="00206540" w:rsidRPr="009A7764" w:rsidRDefault="009A7764" w:rsidP="009A7764">
      <w:pPr>
        <w:autoSpaceDN w:val="0"/>
        <w:spacing w:after="0"/>
        <w:ind w:left="993" w:right="-1"/>
        <w:jc w:val="both"/>
        <w:rPr>
          <w:rFonts w:asciiTheme="minorHAnsi" w:hAnsiTheme="minorHAnsi" w:cs="Verdana"/>
          <w:color w:val="000000"/>
          <w:lang w:eastAsia="pl-PL"/>
        </w:rPr>
      </w:pPr>
      <w:r w:rsidRPr="009A7764">
        <w:rPr>
          <w:rFonts w:asciiTheme="minorHAnsi" w:hAnsiTheme="minorHAnsi" w:cs="Verdana"/>
          <w:color w:val="000000"/>
          <w:lang w:eastAsia="pl-PL"/>
        </w:rPr>
        <w:t>W toku indywid</w:t>
      </w:r>
      <w:r>
        <w:rPr>
          <w:rFonts w:asciiTheme="minorHAnsi" w:hAnsiTheme="minorHAnsi" w:cs="Verdana"/>
          <w:color w:val="000000"/>
          <w:lang w:eastAsia="pl-PL"/>
        </w:rPr>
        <w:t>ualnych spotkań z Uczestniczką projektu,</w:t>
      </w:r>
      <w:r w:rsidRPr="009A7764">
        <w:rPr>
          <w:rFonts w:asciiTheme="minorHAnsi" w:hAnsiTheme="minorHAnsi" w:cs="Verdana"/>
          <w:color w:val="000000"/>
          <w:lang w:eastAsia="pl-PL"/>
        </w:rPr>
        <w:t xml:space="preserve"> doradca zawodowy będzie pracował nad świadomym i samodzielnym podjęciem przez Uczestniczk</w:t>
      </w:r>
      <w:r>
        <w:rPr>
          <w:rFonts w:asciiTheme="minorHAnsi" w:hAnsiTheme="minorHAnsi" w:cs="Verdana"/>
          <w:color w:val="000000"/>
          <w:lang w:eastAsia="pl-PL"/>
        </w:rPr>
        <w:t xml:space="preserve">ę </w:t>
      </w:r>
      <w:r w:rsidRPr="009A7764">
        <w:rPr>
          <w:rFonts w:asciiTheme="minorHAnsi" w:hAnsiTheme="minorHAnsi" w:cs="Verdana"/>
          <w:color w:val="000000"/>
          <w:lang w:eastAsia="pl-PL"/>
        </w:rPr>
        <w:t>decyzji</w:t>
      </w:r>
      <w:r>
        <w:rPr>
          <w:rFonts w:asciiTheme="minorHAnsi" w:hAnsiTheme="minorHAnsi" w:cs="Verdana"/>
          <w:color w:val="000000"/>
          <w:lang w:eastAsia="pl-PL"/>
        </w:rPr>
        <w:t>,</w:t>
      </w:r>
      <w:r w:rsidRPr="009A7764">
        <w:rPr>
          <w:rFonts w:asciiTheme="minorHAnsi" w:hAnsiTheme="minorHAnsi" w:cs="Verdana"/>
          <w:color w:val="000000"/>
          <w:lang w:eastAsia="pl-PL"/>
        </w:rPr>
        <w:t xml:space="preserve"> </w:t>
      </w:r>
      <w:r w:rsidRPr="009A7764">
        <w:rPr>
          <w:rFonts w:asciiTheme="minorHAnsi" w:hAnsiTheme="minorHAnsi" w:cs="Calibri"/>
          <w:color w:val="000000"/>
          <w:lang w:eastAsia="pl-PL"/>
        </w:rPr>
        <w:t>dotyczących</w:t>
      </w:r>
      <w:r>
        <w:rPr>
          <w:rFonts w:asciiTheme="minorHAnsi" w:hAnsiTheme="minorHAnsi" w:cs="Verdana"/>
          <w:color w:val="000000"/>
          <w:lang w:eastAsia="pl-PL"/>
        </w:rPr>
        <w:t xml:space="preserve"> jej</w:t>
      </w:r>
      <w:r w:rsidRPr="009A7764">
        <w:rPr>
          <w:rFonts w:asciiTheme="minorHAnsi" w:hAnsiTheme="minorHAnsi" w:cs="Verdana"/>
          <w:color w:val="000000"/>
          <w:lang w:eastAsia="pl-PL"/>
        </w:rPr>
        <w:t xml:space="preserve"> drogi rozwoju zawodowego oraz dostosowaniem się do wymogów rynku pracy, m.in. poprzez diagnozę</w:t>
      </w:r>
      <w:r w:rsidRPr="009A7764">
        <w:rPr>
          <w:rFonts w:asciiTheme="minorHAnsi" w:hAnsiTheme="minorHAnsi" w:cs="Calibri"/>
          <w:color w:val="000000"/>
          <w:lang w:eastAsia="pl-PL"/>
        </w:rPr>
        <w:t>̨</w:t>
      </w:r>
      <w:r w:rsidRPr="009A7764">
        <w:rPr>
          <w:rFonts w:asciiTheme="minorHAnsi" w:hAnsiTheme="minorHAnsi" w:cs="Verdana"/>
          <w:color w:val="000000"/>
          <w:lang w:eastAsia="pl-PL"/>
        </w:rPr>
        <w:t xml:space="preserve"> przyczyn pozostawania bez zatrudnienia i pomoc w poszukiwaniu sposobów ich rozwiązywania. Doradca z</w:t>
      </w:r>
      <w:r>
        <w:rPr>
          <w:rFonts w:asciiTheme="minorHAnsi" w:hAnsiTheme="minorHAnsi" w:cs="Verdana"/>
          <w:color w:val="000000"/>
          <w:lang w:eastAsia="pl-PL"/>
        </w:rPr>
        <w:t>awodowy wspólnie z Uczestniczką zaplanuje jej</w:t>
      </w:r>
      <w:r w:rsidRPr="009A7764">
        <w:rPr>
          <w:rFonts w:asciiTheme="minorHAnsi" w:hAnsiTheme="minorHAnsi" w:cs="Verdana"/>
          <w:color w:val="000000"/>
          <w:lang w:eastAsia="pl-PL"/>
        </w:rPr>
        <w:t xml:space="preserve"> rozwój zawodowy, poprzez pomoc w wyborze zawodu, w samopoznaniu - dzięki badaniu zainteresowań i uzdolnień (rozmowa doradcza, ćwiczenia, testy zainteresowań zawodowych, uzdolnień przedsiębiorczych lub kompetencji zawodowych).</w:t>
      </w:r>
      <w:r w:rsidRPr="009A7764">
        <w:rPr>
          <w:rFonts w:ascii="Verdana" w:hAnsi="Verdana" w:cs="Verdana"/>
          <w:color w:val="000000"/>
          <w:sz w:val="24"/>
          <w:szCs w:val="24"/>
          <w:lang w:eastAsia="pl-PL"/>
        </w:rPr>
        <w:t xml:space="preserve"> </w:t>
      </w:r>
    </w:p>
    <w:p w14:paraId="16355ACB" w14:textId="77777777" w:rsidR="00206540" w:rsidRPr="00F14C4F" w:rsidRDefault="00206540" w:rsidP="00206540">
      <w:pPr>
        <w:autoSpaceDN w:val="0"/>
        <w:spacing w:after="0"/>
        <w:ind w:left="1070" w:right="-1"/>
        <w:contextualSpacing/>
        <w:jc w:val="both"/>
        <w:rPr>
          <w:rFonts w:ascii="Times New Roman" w:hAnsi="Times New Roman"/>
        </w:rPr>
      </w:pPr>
    </w:p>
    <w:p w14:paraId="5ECE7C21" w14:textId="567657A6" w:rsidR="001E4385" w:rsidRPr="001E4385" w:rsidRDefault="009A7764" w:rsidP="001E4385">
      <w:pPr>
        <w:pStyle w:val="Akapitzlist"/>
        <w:numPr>
          <w:ilvl w:val="0"/>
          <w:numId w:val="27"/>
        </w:numPr>
        <w:autoSpaceDN w:val="0"/>
        <w:spacing w:after="0"/>
        <w:ind w:right="-1"/>
        <w:jc w:val="both"/>
        <w:rPr>
          <w:rFonts w:asciiTheme="minorHAnsi" w:hAnsiTheme="minorHAnsi"/>
          <w:b/>
        </w:rPr>
      </w:pPr>
      <w:r w:rsidRPr="001E4385">
        <w:rPr>
          <w:rFonts w:cs="Calibri"/>
          <w:b/>
          <w:spacing w:val="-2"/>
        </w:rPr>
        <w:t>Szkolenia zawodowe dla 140 os.</w:t>
      </w:r>
      <w:r w:rsidR="001E4385" w:rsidRPr="001E4385">
        <w:rPr>
          <w:rFonts w:cs="Calibri"/>
          <w:b/>
          <w:spacing w:val="-2"/>
        </w:rPr>
        <w:t xml:space="preserve"> </w:t>
      </w:r>
      <w:r w:rsidR="001E4385" w:rsidRPr="001E4385">
        <w:rPr>
          <w:rFonts w:asciiTheme="minorHAnsi" w:hAnsiTheme="minorHAnsi"/>
          <w:b/>
        </w:rPr>
        <w:t>(stypendium szkoleniowe w wysokości 10,43 zł /godzina zegarowa szkolenia)</w:t>
      </w:r>
    </w:p>
    <w:p w14:paraId="44F210CC" w14:textId="3E3332B6" w:rsidR="009A7764" w:rsidRPr="009A7764" w:rsidRDefault="009A7764" w:rsidP="009A7764">
      <w:pPr>
        <w:pStyle w:val="Akapitzlist"/>
        <w:numPr>
          <w:ilvl w:val="0"/>
          <w:numId w:val="25"/>
        </w:numPr>
        <w:autoSpaceDN w:val="0"/>
        <w:spacing w:after="0"/>
        <w:ind w:left="1070" w:right="-1"/>
        <w:jc w:val="both"/>
        <w:rPr>
          <w:rFonts w:asciiTheme="minorHAnsi" w:hAnsiTheme="minorHAnsi"/>
        </w:rPr>
      </w:pPr>
      <w:r>
        <w:rPr>
          <w:rFonts w:cs="Calibri"/>
          <w:spacing w:val="-3"/>
        </w:rPr>
        <w:t>Ś</w:t>
      </w:r>
      <w:r w:rsidRPr="009A7764">
        <w:rPr>
          <w:rFonts w:cs="Calibri"/>
          <w:spacing w:val="-3"/>
        </w:rPr>
        <w:t xml:space="preserve">rednio 110 godzin </w:t>
      </w:r>
      <w:r>
        <w:rPr>
          <w:rFonts w:cs="Calibri"/>
          <w:spacing w:val="-3"/>
        </w:rPr>
        <w:t xml:space="preserve">zajęć </w:t>
      </w:r>
      <w:r w:rsidRPr="009A7764">
        <w:rPr>
          <w:rFonts w:cs="Calibri"/>
          <w:spacing w:val="-3"/>
        </w:rPr>
        <w:t xml:space="preserve">grupowych. </w:t>
      </w:r>
      <w:r>
        <w:rPr>
          <w:rFonts w:cs="Calibri"/>
          <w:spacing w:val="-3"/>
        </w:rPr>
        <w:t xml:space="preserve">Szkolenia zawodowe </w:t>
      </w:r>
      <w:r>
        <w:rPr>
          <w:rFonts w:cs="Calibri"/>
          <w:spacing w:val="-2"/>
        </w:rPr>
        <w:t>służą</w:t>
      </w:r>
      <w:r w:rsidRPr="009A7764">
        <w:rPr>
          <w:rFonts w:cs="Calibri"/>
          <w:spacing w:val="-2"/>
        </w:rPr>
        <w:t xml:space="preserve"> </w:t>
      </w:r>
      <w:r w:rsidRPr="009A7764">
        <w:rPr>
          <w:rFonts w:asciiTheme="minorHAnsi" w:hAnsiTheme="minorHAnsi" w:cs="Verdana"/>
          <w:color w:val="000000"/>
          <w:lang w:eastAsia="pl-PL"/>
        </w:rPr>
        <w:t xml:space="preserve">nabyciu kompetencji lub kwalifikacji zawodowych w ramach </w:t>
      </w:r>
      <w:r w:rsidRPr="009A7764">
        <w:rPr>
          <w:rFonts w:asciiTheme="minorHAnsi" w:hAnsiTheme="minorHAnsi" w:cs="Verdana"/>
          <w:bCs/>
          <w:color w:val="000000"/>
          <w:lang w:eastAsia="pl-PL"/>
        </w:rPr>
        <w:t>otwartego pakietu szkoleń</w:t>
      </w:r>
      <w:r w:rsidRPr="009A7764">
        <w:rPr>
          <w:rFonts w:asciiTheme="minorHAnsi" w:hAnsiTheme="minorHAnsi" w:cs="Verdana"/>
          <w:b/>
          <w:bCs/>
          <w:color w:val="000000"/>
          <w:lang w:eastAsia="pl-PL"/>
        </w:rPr>
        <w:t xml:space="preserve"> </w:t>
      </w:r>
      <w:r w:rsidRPr="009A7764">
        <w:rPr>
          <w:rFonts w:asciiTheme="minorHAnsi" w:hAnsiTheme="minorHAnsi" w:cs="Verdana"/>
          <w:color w:val="000000"/>
          <w:lang w:eastAsia="pl-PL"/>
        </w:rPr>
        <w:t xml:space="preserve">- konkretne tematy szkoleń zostaną wskazane w toku projektu </w:t>
      </w:r>
      <w:r>
        <w:rPr>
          <w:rFonts w:asciiTheme="minorHAnsi" w:hAnsiTheme="minorHAnsi" w:cs="Verdana"/>
          <w:color w:val="000000"/>
          <w:lang w:eastAsia="pl-PL"/>
        </w:rPr>
        <w:t>w oparciu o ustalenia IPD</w:t>
      </w:r>
      <w:r w:rsidRPr="009A7764">
        <w:rPr>
          <w:rFonts w:asciiTheme="minorHAnsi" w:hAnsiTheme="minorHAnsi" w:cs="Verdana"/>
          <w:color w:val="000000"/>
          <w:lang w:eastAsia="pl-PL"/>
        </w:rPr>
        <w:t xml:space="preserve"> Uczestniczki</w:t>
      </w:r>
      <w:r>
        <w:rPr>
          <w:rFonts w:asciiTheme="minorHAnsi" w:hAnsiTheme="minorHAnsi" w:cs="Verdana"/>
          <w:color w:val="000000"/>
          <w:lang w:eastAsia="pl-PL"/>
        </w:rPr>
        <w:t xml:space="preserve"> projektu. </w:t>
      </w:r>
      <w:r w:rsidRPr="009A7764">
        <w:rPr>
          <w:rFonts w:asciiTheme="minorHAnsi" w:hAnsiTheme="minorHAnsi" w:cs="Verdana"/>
          <w:color w:val="000000"/>
          <w:lang w:eastAsia="pl-PL"/>
        </w:rPr>
        <w:t>Efektem szkoleń będzie nabycie kwalifikacji lub kompetencji potwierdzonych odpowiednim dokumentem (np. certyfikatem),</w:t>
      </w:r>
      <w:r>
        <w:rPr>
          <w:rFonts w:asciiTheme="minorHAnsi" w:hAnsiTheme="minorHAnsi" w:cs="Verdana"/>
          <w:color w:val="000000"/>
          <w:lang w:eastAsia="pl-PL"/>
        </w:rPr>
        <w:t xml:space="preserve"> </w:t>
      </w:r>
      <w:r w:rsidRPr="009A7764">
        <w:rPr>
          <w:rFonts w:asciiTheme="minorHAnsi" w:hAnsiTheme="minorHAnsi" w:cs="Verdana"/>
          <w:color w:val="000000"/>
          <w:lang w:eastAsia="pl-PL"/>
        </w:rPr>
        <w:t>rozpoznawalnym i uznawanym w danym środowisku, sektorze lub branży.</w:t>
      </w:r>
      <w:r>
        <w:rPr>
          <w:rFonts w:asciiTheme="minorHAnsi" w:hAnsiTheme="minorHAnsi" w:cs="Verdana"/>
          <w:color w:val="000000"/>
          <w:lang w:eastAsia="pl-PL"/>
        </w:rPr>
        <w:t xml:space="preserve"> </w:t>
      </w:r>
      <w:r w:rsidRPr="009A7764">
        <w:rPr>
          <w:rFonts w:asciiTheme="minorHAnsi" w:hAnsiTheme="minorHAnsi" w:cs="Verdana"/>
          <w:color w:val="000000"/>
          <w:u w:val="single"/>
          <w:lang w:eastAsia="pl-PL"/>
        </w:rPr>
        <w:t>Minimalna liczba godzin, na których musi być obecna Uczestniczka, pozwalająca uznać, że ukończyła szkolenie wynosi 80%.</w:t>
      </w:r>
      <w:r w:rsidRPr="009A7764">
        <w:rPr>
          <w:rFonts w:ascii="MS Mincho" w:eastAsia="MS Mincho" w:hAnsi="MS Mincho" w:cs="MS Mincho"/>
          <w:color w:val="000000"/>
          <w:u w:val="single"/>
          <w:lang w:eastAsia="pl-PL"/>
        </w:rPr>
        <w:t> </w:t>
      </w:r>
    </w:p>
    <w:p w14:paraId="51366C30" w14:textId="77777777" w:rsidR="00206540" w:rsidRPr="009A7764" w:rsidRDefault="00206540" w:rsidP="009A7764">
      <w:pPr>
        <w:autoSpaceDN w:val="0"/>
        <w:spacing w:after="0"/>
        <w:ind w:right="-1"/>
        <w:jc w:val="both"/>
        <w:rPr>
          <w:rFonts w:asciiTheme="minorHAnsi" w:hAnsiTheme="minorHAnsi"/>
        </w:rPr>
      </w:pPr>
    </w:p>
    <w:p w14:paraId="2FE15909" w14:textId="6190CF12" w:rsidR="00206540" w:rsidRPr="00206540" w:rsidRDefault="009A7764" w:rsidP="00206540">
      <w:pPr>
        <w:pStyle w:val="Akapitzlist"/>
        <w:numPr>
          <w:ilvl w:val="0"/>
          <w:numId w:val="27"/>
        </w:numPr>
        <w:autoSpaceDN w:val="0"/>
        <w:spacing w:after="0"/>
        <w:ind w:right="-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Staże zawodowe dla 130</w:t>
      </w:r>
      <w:r w:rsidR="00206540" w:rsidRPr="00206540">
        <w:rPr>
          <w:rFonts w:asciiTheme="minorHAnsi" w:hAnsiTheme="minorHAnsi"/>
          <w:b/>
        </w:rPr>
        <w:t xml:space="preserve"> os.</w:t>
      </w:r>
    </w:p>
    <w:p w14:paraId="732181D0" w14:textId="588BB26B" w:rsidR="00206540" w:rsidRPr="00206540" w:rsidRDefault="009A7764" w:rsidP="00206540">
      <w:pPr>
        <w:pStyle w:val="Akapitzlist"/>
        <w:numPr>
          <w:ilvl w:val="0"/>
          <w:numId w:val="25"/>
        </w:numPr>
        <w:autoSpaceDN w:val="0"/>
        <w:spacing w:after="0"/>
        <w:ind w:left="1070" w:right="-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Średnio 4</w:t>
      </w:r>
      <w:r w:rsidR="00206540" w:rsidRPr="00206540">
        <w:rPr>
          <w:rFonts w:asciiTheme="minorHAnsi" w:hAnsiTheme="minorHAnsi"/>
          <w:b/>
        </w:rPr>
        <w:t xml:space="preserve"> miesięczny staż zawodowy (stypendium stażowe w wysokości </w:t>
      </w:r>
      <w:r w:rsidR="001E4385">
        <w:rPr>
          <w:rFonts w:asciiTheme="minorHAnsi" w:hAnsiTheme="minorHAnsi"/>
          <w:b/>
        </w:rPr>
        <w:t xml:space="preserve">1890,55 zł </w:t>
      </w:r>
      <w:r w:rsidR="00206540" w:rsidRPr="00206540">
        <w:rPr>
          <w:rFonts w:asciiTheme="minorHAnsi" w:hAnsiTheme="minorHAnsi"/>
          <w:b/>
        </w:rPr>
        <w:t>/mies</w:t>
      </w:r>
      <w:r w:rsidR="001E4385">
        <w:rPr>
          <w:rFonts w:asciiTheme="minorHAnsi" w:hAnsiTheme="minorHAnsi"/>
          <w:b/>
        </w:rPr>
        <w:t>ięcznie</w:t>
      </w:r>
      <w:r w:rsidR="00206540" w:rsidRPr="00206540">
        <w:rPr>
          <w:rFonts w:asciiTheme="minorHAnsi" w:hAnsiTheme="minorHAnsi"/>
          <w:b/>
        </w:rPr>
        <w:t>)</w:t>
      </w:r>
    </w:p>
    <w:p w14:paraId="677DF6B4" w14:textId="02488B71" w:rsidR="00206540" w:rsidRPr="001E4385" w:rsidRDefault="001E4385" w:rsidP="001E4385">
      <w:pPr>
        <w:autoSpaceDN w:val="0"/>
        <w:spacing w:after="0"/>
        <w:ind w:left="1070" w:right="-1"/>
        <w:jc w:val="both"/>
        <w:rPr>
          <w:rFonts w:asciiTheme="minorHAnsi" w:hAnsiTheme="minorHAnsi"/>
          <w:shd w:val="clear" w:color="auto" w:fill="FAF9F8"/>
        </w:rPr>
      </w:pPr>
      <w:r w:rsidRPr="001E4385">
        <w:rPr>
          <w:rFonts w:asciiTheme="minorHAnsi" w:hAnsiTheme="minorHAnsi" w:cs="Verdana"/>
          <w:bCs/>
          <w:color w:val="000000"/>
          <w:lang w:eastAsia="pl-PL"/>
        </w:rPr>
        <w:t>Uczestniczki</w:t>
      </w:r>
      <w:r w:rsidRPr="001E4385">
        <w:rPr>
          <w:rFonts w:asciiTheme="minorHAnsi" w:hAnsiTheme="minorHAnsi" w:cs="Verdana"/>
          <w:b/>
          <w:bCs/>
          <w:color w:val="000000"/>
          <w:lang w:eastAsia="pl-PL"/>
        </w:rPr>
        <w:t xml:space="preserve"> </w:t>
      </w:r>
      <w:r w:rsidRPr="001E4385">
        <w:rPr>
          <w:rFonts w:asciiTheme="minorHAnsi" w:hAnsiTheme="minorHAnsi" w:cs="Verdana"/>
          <w:color w:val="000000"/>
          <w:lang w:eastAsia="pl-PL"/>
        </w:rPr>
        <w:t>z największymi deficytami w zakresie doświadczenia zawodowego zostaną objęte wsparciem w formie średnio 4 miesięcznego stażu, spójnego z tematyka</w:t>
      </w:r>
      <w:r w:rsidRPr="001E4385">
        <w:rPr>
          <w:rFonts w:asciiTheme="minorHAnsi" w:hAnsiTheme="minorHAnsi" w:cs="Calibri"/>
          <w:color w:val="000000"/>
          <w:lang w:eastAsia="pl-PL"/>
        </w:rPr>
        <w:t>̨</w:t>
      </w:r>
      <w:r w:rsidRPr="001E4385">
        <w:rPr>
          <w:rFonts w:asciiTheme="minorHAnsi" w:hAnsiTheme="minorHAnsi" w:cs="Verdana"/>
          <w:color w:val="000000"/>
          <w:lang w:eastAsia="pl-PL"/>
        </w:rPr>
        <w:t xml:space="preserve"> odbytych szkoleń (czas trwania dostosowany do indywidualnych potrzeb </w:t>
      </w:r>
      <w:r>
        <w:rPr>
          <w:rFonts w:asciiTheme="minorHAnsi" w:hAnsiTheme="minorHAnsi" w:cs="Verdana"/>
          <w:color w:val="000000"/>
          <w:lang w:eastAsia="pl-PL"/>
        </w:rPr>
        <w:t>Uczestniczki, jednak</w:t>
      </w:r>
      <w:r w:rsidRPr="001E4385">
        <w:rPr>
          <w:rFonts w:asciiTheme="minorHAnsi" w:hAnsiTheme="minorHAnsi" w:cs="Verdana"/>
          <w:color w:val="000000"/>
          <w:lang w:eastAsia="pl-PL"/>
        </w:rPr>
        <w:t xml:space="preserve"> nie krócej niż 3 m-ce i nie dłużej niż 6 m-cy), podczas których </w:t>
      </w:r>
      <w:r>
        <w:rPr>
          <w:rFonts w:asciiTheme="minorHAnsi" w:hAnsiTheme="minorHAnsi" w:cs="Verdana"/>
          <w:color w:val="000000"/>
          <w:lang w:eastAsia="pl-PL"/>
        </w:rPr>
        <w:t>Uczestniczka</w:t>
      </w:r>
      <w:r w:rsidRPr="001E4385">
        <w:rPr>
          <w:rFonts w:asciiTheme="minorHAnsi" w:hAnsiTheme="minorHAnsi" w:cs="Verdana"/>
          <w:color w:val="000000"/>
          <w:lang w:eastAsia="pl-PL"/>
        </w:rPr>
        <w:t xml:space="preserve"> </w:t>
      </w:r>
      <w:r>
        <w:rPr>
          <w:rFonts w:asciiTheme="minorHAnsi" w:hAnsiTheme="minorHAnsi" w:cs="Verdana"/>
          <w:color w:val="000000"/>
          <w:lang w:eastAsia="pl-PL"/>
        </w:rPr>
        <w:t>wykorzysta</w:t>
      </w:r>
      <w:r w:rsidRPr="001E4385">
        <w:rPr>
          <w:rFonts w:asciiTheme="minorHAnsi" w:hAnsiTheme="minorHAnsi" w:cs="Verdana"/>
          <w:color w:val="000000"/>
          <w:lang w:eastAsia="pl-PL"/>
        </w:rPr>
        <w:t xml:space="preserve"> posiadane kompetencje i kwalifikacje zawodowe w rzecz</w:t>
      </w:r>
      <w:r>
        <w:rPr>
          <w:rFonts w:asciiTheme="minorHAnsi" w:hAnsiTheme="minorHAnsi" w:cs="Verdana"/>
          <w:color w:val="000000"/>
          <w:lang w:eastAsia="pl-PL"/>
        </w:rPr>
        <w:t>ywistym środowisku pracy, nabędzie</w:t>
      </w:r>
      <w:r w:rsidRPr="001E4385">
        <w:rPr>
          <w:rFonts w:asciiTheme="minorHAnsi" w:hAnsiTheme="minorHAnsi" w:cs="Verdana"/>
          <w:color w:val="000000"/>
          <w:lang w:eastAsia="pl-PL"/>
        </w:rPr>
        <w:t xml:space="preserve"> praktyczne umiejętności do wykonywan</w:t>
      </w:r>
      <w:r>
        <w:rPr>
          <w:rFonts w:asciiTheme="minorHAnsi" w:hAnsiTheme="minorHAnsi" w:cs="Verdana"/>
          <w:color w:val="000000"/>
          <w:lang w:eastAsia="pl-PL"/>
        </w:rPr>
        <w:t>ia pracy i ostatecznie przełamie</w:t>
      </w:r>
      <w:r w:rsidRPr="001E4385">
        <w:rPr>
          <w:rFonts w:asciiTheme="minorHAnsi" w:hAnsiTheme="minorHAnsi" w:cs="Verdana"/>
          <w:color w:val="000000"/>
          <w:lang w:eastAsia="pl-PL"/>
        </w:rPr>
        <w:t xml:space="preserve"> bierne postawy. </w:t>
      </w:r>
      <w:r>
        <w:rPr>
          <w:rFonts w:asciiTheme="minorHAnsi" w:hAnsiTheme="minorHAnsi" w:cs="Verdana"/>
          <w:color w:val="000000"/>
          <w:lang w:eastAsia="pl-PL"/>
        </w:rPr>
        <w:t>Uczestniczka projektu odbywająca</w:t>
      </w:r>
      <w:r w:rsidRPr="001E4385">
        <w:rPr>
          <w:rFonts w:asciiTheme="minorHAnsi" w:hAnsiTheme="minorHAnsi" w:cs="Verdana"/>
          <w:color w:val="000000"/>
          <w:lang w:eastAsia="pl-PL"/>
        </w:rPr>
        <w:t xml:space="preserve"> staż wykonywać będą zadania w wymiarze 40 godzin/tydzień i 8 godzin/dzień (ON w stopniu znacznym lub umiarkowanym–35 godzin/tydzień i 7 godzin/dzień), pod nadzorem opiekuna stażu</w:t>
      </w:r>
      <w:r>
        <w:rPr>
          <w:rFonts w:asciiTheme="minorHAnsi" w:hAnsiTheme="minorHAnsi" w:cs="Verdana"/>
          <w:color w:val="000000"/>
          <w:lang w:eastAsia="pl-PL"/>
        </w:rPr>
        <w:t>, który wprowadzi Uczestniczkę</w:t>
      </w:r>
      <w:r w:rsidRPr="001E4385">
        <w:rPr>
          <w:rFonts w:asciiTheme="minorHAnsi" w:hAnsiTheme="minorHAnsi" w:cs="Verdana"/>
          <w:color w:val="000000"/>
          <w:lang w:eastAsia="pl-PL"/>
        </w:rPr>
        <w:t xml:space="preserve"> w zakres obowiązków oraz zapozna z procedurami i zasadami organizacji, a także będzie monitorował realizacje</w:t>
      </w:r>
      <w:r w:rsidRPr="001E4385">
        <w:rPr>
          <w:rFonts w:asciiTheme="minorHAnsi" w:hAnsiTheme="minorHAnsi" w:cs="Calibri"/>
          <w:color w:val="000000"/>
          <w:lang w:eastAsia="pl-PL"/>
        </w:rPr>
        <w:t>̨</w:t>
      </w:r>
      <w:r w:rsidRPr="001E4385">
        <w:rPr>
          <w:rFonts w:asciiTheme="minorHAnsi" w:hAnsiTheme="minorHAnsi" w:cs="Verdana"/>
          <w:color w:val="000000"/>
          <w:lang w:eastAsia="pl-PL"/>
        </w:rPr>
        <w:t xml:space="preserve"> obowiązków i celów edukacyjno-zawodowych (zgodnie z programem stażu) oraz udzielał informacji zwrotnych sta</w:t>
      </w:r>
      <w:r w:rsidRPr="001E4385">
        <w:rPr>
          <w:rFonts w:asciiTheme="minorHAnsi" w:hAnsiTheme="minorHAnsi" w:cs="Calibri"/>
          <w:color w:val="000000"/>
          <w:lang w:eastAsia="pl-PL"/>
        </w:rPr>
        <w:t>żystce</w:t>
      </w:r>
      <w:r w:rsidRPr="001E4385">
        <w:rPr>
          <w:rFonts w:asciiTheme="minorHAnsi" w:hAnsiTheme="minorHAnsi" w:cs="Verdana"/>
          <w:color w:val="000000"/>
          <w:lang w:eastAsia="pl-PL"/>
        </w:rPr>
        <w:t xml:space="preserve"> na temat osiąganych wyników i stopnia realizacji zadań. Wsparcie stażowe realizowane będzie zgodnie z zaleceniem Rady UE z dn.10.03.2014 w sprawie ram jakości staży oraz z Polskimi Ramami Jakości Praktyk i Staży</w:t>
      </w:r>
      <w:r>
        <w:rPr>
          <w:rFonts w:asciiTheme="minorHAnsi" w:hAnsiTheme="minorHAnsi" w:cs="Verdana"/>
          <w:color w:val="000000"/>
          <w:lang w:eastAsia="pl-PL"/>
        </w:rPr>
        <w:t xml:space="preserve">. </w:t>
      </w:r>
    </w:p>
    <w:p w14:paraId="776E3330" w14:textId="77777777" w:rsidR="00206540" w:rsidRPr="001E4385" w:rsidRDefault="00206540" w:rsidP="001E4385">
      <w:pPr>
        <w:autoSpaceDN w:val="0"/>
        <w:spacing w:after="0"/>
        <w:ind w:right="-1"/>
        <w:jc w:val="both"/>
        <w:rPr>
          <w:rFonts w:asciiTheme="minorHAnsi" w:hAnsiTheme="minorHAnsi"/>
          <w:b/>
        </w:rPr>
      </w:pPr>
    </w:p>
    <w:p w14:paraId="421FE9FB" w14:textId="36A458F6" w:rsidR="001E4385" w:rsidRPr="001E4385" w:rsidRDefault="001E4385" w:rsidP="001E4385">
      <w:pPr>
        <w:pStyle w:val="Akapitzlist"/>
        <w:numPr>
          <w:ilvl w:val="0"/>
          <w:numId w:val="27"/>
        </w:numPr>
        <w:autoSpaceDN w:val="0"/>
        <w:spacing w:after="0"/>
        <w:ind w:right="-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Pośrednictwo pracy – 14</w:t>
      </w:r>
      <w:r w:rsidR="00206540" w:rsidRPr="00206540">
        <w:rPr>
          <w:rFonts w:asciiTheme="minorHAnsi" w:hAnsiTheme="minorHAnsi"/>
          <w:b/>
        </w:rPr>
        <w:t xml:space="preserve">0 os. </w:t>
      </w:r>
    </w:p>
    <w:p w14:paraId="17FB0539" w14:textId="0F2FBEA6" w:rsidR="001E4385" w:rsidRPr="001E4385" w:rsidRDefault="001E4385" w:rsidP="00CA61D6">
      <w:pPr>
        <w:pStyle w:val="Akapitzlist"/>
        <w:numPr>
          <w:ilvl w:val="0"/>
          <w:numId w:val="28"/>
        </w:numPr>
        <w:autoSpaceDN w:val="0"/>
        <w:spacing w:after="0"/>
        <w:ind w:right="-1"/>
        <w:jc w:val="both"/>
        <w:rPr>
          <w:rFonts w:asciiTheme="minorHAnsi" w:hAnsiTheme="minorHAnsi"/>
        </w:rPr>
      </w:pPr>
      <w:r w:rsidRPr="001E4385">
        <w:rPr>
          <w:rFonts w:asciiTheme="minorHAnsi" w:hAnsiTheme="minorHAnsi"/>
        </w:rPr>
        <w:lastRenderedPageBreak/>
        <w:t>Indywidualne spotkania z pośrednikiem pracy, 6 h/osobę.</w:t>
      </w:r>
      <w:r w:rsidR="00206540" w:rsidRPr="001E4385">
        <w:rPr>
          <w:rFonts w:asciiTheme="minorHAnsi" w:hAnsiTheme="minorHAnsi"/>
        </w:rPr>
        <w:t xml:space="preserve"> </w:t>
      </w:r>
      <w:r w:rsidRPr="001E4385">
        <w:rPr>
          <w:rFonts w:asciiTheme="minorHAnsi" w:hAnsiTheme="minorHAnsi" w:cs="Calibri"/>
          <w:spacing w:val="-3"/>
        </w:rPr>
        <w:t xml:space="preserve">Pośrednik pracy </w:t>
      </w:r>
      <w:r w:rsidRPr="001E4385">
        <w:rPr>
          <w:rFonts w:asciiTheme="minorHAnsi" w:hAnsiTheme="minorHAnsi" w:cs="Verdana"/>
          <w:color w:val="000000"/>
          <w:lang w:eastAsia="pl-PL"/>
        </w:rPr>
        <w:t xml:space="preserve">zbierze oferty pracy od pracodawców a następnie przedstawi Uczestniczce projektu minimum 3, zgodne z jej kwalifikacjami i doświadczeniem, a także adekwatne do jej potrzeb i możliwości. Pośrednik (po etapie szkoleń) będzie wspierał Uczestniczkę w poruszaniu się po rynku pracy: przygotuje do udziału w rekrutacji (omówi potencjalne pytania rekruterów i zweryfikuje dokumenty aplikacyjne Uczestniczki) oraz zainicjuje kontakty z pracodawcami. </w:t>
      </w:r>
    </w:p>
    <w:p w14:paraId="73D339D4" w14:textId="77777777" w:rsidR="00206540" w:rsidRDefault="00206540" w:rsidP="00206540">
      <w:pPr>
        <w:autoSpaceDN w:val="0"/>
        <w:spacing w:after="0"/>
        <w:ind w:left="360" w:right="-1"/>
        <w:jc w:val="both"/>
        <w:rPr>
          <w:rFonts w:asciiTheme="minorHAnsi" w:hAnsiTheme="minorHAnsi"/>
        </w:rPr>
      </w:pPr>
    </w:p>
    <w:p w14:paraId="4C9C8D64" w14:textId="093627FC" w:rsidR="00DA3372" w:rsidRPr="00BB4ECC" w:rsidRDefault="00DA3372" w:rsidP="00DA3372">
      <w:pPr>
        <w:pStyle w:val="Akapitzlist"/>
        <w:numPr>
          <w:ilvl w:val="0"/>
          <w:numId w:val="27"/>
        </w:numPr>
        <w:autoSpaceDN w:val="0"/>
        <w:spacing w:after="0"/>
        <w:ind w:right="-1"/>
        <w:jc w:val="both"/>
        <w:rPr>
          <w:rFonts w:asciiTheme="minorHAnsi" w:hAnsiTheme="minorHAnsi"/>
        </w:rPr>
      </w:pPr>
      <w:r w:rsidRPr="00A446BE">
        <w:rPr>
          <w:rFonts w:asciiTheme="minorHAnsi" w:hAnsiTheme="minorHAnsi" w:cs="Calibri"/>
          <w:b/>
          <w:spacing w:val="-3"/>
        </w:rPr>
        <w:t>Wyposażenie/doposażenie stanowiska pracy</w:t>
      </w:r>
      <w:r w:rsidRPr="00A446BE">
        <w:rPr>
          <w:rFonts w:asciiTheme="minorHAnsi" w:hAnsiTheme="minorHAnsi" w:cs="Calibri"/>
          <w:spacing w:val="-3"/>
        </w:rPr>
        <w:t xml:space="preserve"> </w:t>
      </w:r>
      <w:r>
        <w:rPr>
          <w:rFonts w:asciiTheme="minorHAnsi" w:hAnsiTheme="minorHAnsi" w:cs="Calibri"/>
        </w:rPr>
        <w:t xml:space="preserve">- </w:t>
      </w:r>
      <w:r w:rsidRPr="00A446BE">
        <w:rPr>
          <w:rFonts w:asciiTheme="minorHAnsi" w:hAnsiTheme="minorHAnsi" w:cs="Calibri"/>
        </w:rPr>
        <w:t xml:space="preserve">wsparcie dla maksymalnie 10 Uczestniczek </w:t>
      </w:r>
      <w:r>
        <w:rPr>
          <w:rFonts w:asciiTheme="minorHAnsi" w:hAnsiTheme="minorHAnsi" w:cs="Calibri"/>
        </w:rPr>
        <w:t>(</w:t>
      </w:r>
      <w:r w:rsidRPr="00A446BE">
        <w:rPr>
          <w:rFonts w:asciiTheme="minorHAnsi" w:hAnsiTheme="minorHAnsi" w:cs="Calibri"/>
        </w:rPr>
        <w:t>pomoc de minimis dla przedsiębiorcy)</w:t>
      </w:r>
    </w:p>
    <w:p w14:paraId="7C5410BD" w14:textId="548B7D0D" w:rsidR="00BB4ECC" w:rsidRPr="00BB4ECC" w:rsidRDefault="00BB4ECC" w:rsidP="00BB4ECC">
      <w:pPr>
        <w:autoSpaceDN w:val="0"/>
        <w:spacing w:after="0"/>
        <w:ind w:left="360" w:right="-1"/>
        <w:jc w:val="both"/>
        <w:rPr>
          <w:rFonts w:asciiTheme="minorHAnsi" w:hAnsiTheme="minorHAnsi"/>
        </w:rPr>
      </w:pPr>
    </w:p>
    <w:p w14:paraId="20CF64BB" w14:textId="0A9DF285" w:rsidR="00BB4ECC" w:rsidRPr="00C56ABA" w:rsidRDefault="00BB4ECC" w:rsidP="00BB4ECC">
      <w:pPr>
        <w:pStyle w:val="Akapitzlist"/>
        <w:numPr>
          <w:ilvl w:val="0"/>
          <w:numId w:val="27"/>
        </w:numPr>
        <w:autoSpaceDN w:val="0"/>
        <w:spacing w:after="0"/>
        <w:ind w:right="-1"/>
        <w:jc w:val="both"/>
        <w:rPr>
          <w:rFonts w:asciiTheme="minorHAnsi" w:hAnsiTheme="minorHAnsi"/>
          <w:b/>
        </w:rPr>
      </w:pPr>
      <w:r w:rsidRPr="00BB4ECC">
        <w:rPr>
          <w:rFonts w:asciiTheme="minorHAnsi" w:hAnsiTheme="minorHAnsi"/>
          <w:b/>
        </w:rPr>
        <w:t>Wsparcie towarzyszące:</w:t>
      </w:r>
    </w:p>
    <w:p w14:paraId="4576F98C" w14:textId="74B07AFB" w:rsidR="00BB4ECC" w:rsidRDefault="00BB4ECC" w:rsidP="00BB4ECC">
      <w:pPr>
        <w:pStyle w:val="Akapitzlist"/>
        <w:numPr>
          <w:ilvl w:val="0"/>
          <w:numId w:val="28"/>
        </w:numPr>
        <w:autoSpaceDN w:val="0"/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Zwrot kosztów dojazdu na spotkania indywidualne w wysokości średnio 12 zł. </w:t>
      </w:r>
    </w:p>
    <w:p w14:paraId="481E95A3" w14:textId="2B635CE4" w:rsidR="00B96F98" w:rsidRDefault="00B96F98" w:rsidP="00B96F98">
      <w:pPr>
        <w:pStyle w:val="Akapitzlist"/>
        <w:numPr>
          <w:ilvl w:val="0"/>
          <w:numId w:val="28"/>
        </w:numPr>
        <w:autoSpaceDN w:val="0"/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Zwrot kosztów dojazdu na zajęcia grupowe </w:t>
      </w:r>
      <w:r w:rsidR="00C56ABA">
        <w:rPr>
          <w:rFonts w:asciiTheme="minorHAnsi" w:hAnsiTheme="minorHAnsi"/>
        </w:rPr>
        <w:t xml:space="preserve">i staż </w:t>
      </w:r>
      <w:r>
        <w:rPr>
          <w:rFonts w:asciiTheme="minorHAnsi" w:hAnsiTheme="minorHAnsi"/>
        </w:rPr>
        <w:t>w wysokości średnio 120 zł miesięcznie</w:t>
      </w:r>
      <w:r w:rsidR="00C56ABA">
        <w:rPr>
          <w:rFonts w:asciiTheme="minorHAnsi" w:hAnsiTheme="minorHAnsi"/>
        </w:rPr>
        <w:t>.</w:t>
      </w:r>
    </w:p>
    <w:p w14:paraId="617E7FD7" w14:textId="3442DD2C" w:rsidR="00B96F98" w:rsidRPr="00DA3372" w:rsidRDefault="00C56ABA" w:rsidP="00BB4ECC">
      <w:pPr>
        <w:pStyle w:val="Akapitzlist"/>
        <w:numPr>
          <w:ilvl w:val="0"/>
          <w:numId w:val="28"/>
        </w:numPr>
        <w:autoSpaceDN w:val="0"/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Zwrot kosztów opieki nad dzieckiem lub osobą potrzebującą wsparcia w codziennym funkcjonowaniu w ramach zajęć grupowych i stażu w wysokości 600 zł. miesięcznie</w:t>
      </w:r>
    </w:p>
    <w:p w14:paraId="2CE918D6" w14:textId="77777777" w:rsidR="00DA3372" w:rsidRPr="00206540" w:rsidRDefault="00DA3372" w:rsidP="00206540">
      <w:pPr>
        <w:autoSpaceDN w:val="0"/>
        <w:spacing w:after="0"/>
        <w:ind w:left="360" w:right="-1"/>
        <w:jc w:val="both"/>
        <w:rPr>
          <w:rFonts w:asciiTheme="minorHAnsi" w:hAnsiTheme="minorHAnsi"/>
        </w:rPr>
      </w:pPr>
    </w:p>
    <w:p w14:paraId="095E6A43" w14:textId="482A6FA0" w:rsidR="00206540" w:rsidRPr="00206540" w:rsidRDefault="00206540" w:rsidP="00206540">
      <w:pPr>
        <w:autoSpaceDN w:val="0"/>
        <w:spacing w:after="0"/>
        <w:ind w:right="-1"/>
        <w:contextualSpacing/>
        <w:jc w:val="both"/>
        <w:rPr>
          <w:rFonts w:asciiTheme="minorHAnsi" w:eastAsia="Times New Roman" w:hAnsiTheme="minorHAnsi"/>
          <w:kern w:val="3"/>
          <w:lang w:eastAsia="zh-CN" w:bidi="hi-IN"/>
        </w:rPr>
      </w:pPr>
      <w:r w:rsidRPr="00206540">
        <w:rPr>
          <w:rFonts w:asciiTheme="minorHAnsi" w:eastAsia="Times New Roman" w:hAnsiTheme="minorHAnsi"/>
          <w:kern w:val="3"/>
          <w:lang w:eastAsia="zh-CN" w:bidi="hi-IN"/>
        </w:rPr>
        <w:t>Harmonogram zajęć będzie dostępny w biurze Projektu oraz z</w:t>
      </w:r>
      <w:r w:rsidR="00DA3372">
        <w:rPr>
          <w:rFonts w:asciiTheme="minorHAnsi" w:eastAsia="Times New Roman" w:hAnsiTheme="minorHAnsi"/>
          <w:kern w:val="3"/>
          <w:lang w:eastAsia="zh-CN" w:bidi="hi-IN"/>
        </w:rPr>
        <w:t>ostanie przekazany U</w:t>
      </w:r>
      <w:r w:rsidRPr="00206540">
        <w:rPr>
          <w:rFonts w:asciiTheme="minorHAnsi" w:eastAsia="Times New Roman" w:hAnsiTheme="minorHAnsi"/>
          <w:kern w:val="3"/>
          <w:lang w:eastAsia="zh-CN" w:bidi="hi-IN"/>
        </w:rPr>
        <w:t>czestniczkom pisemnie, mailem lub telefonicznie.</w:t>
      </w:r>
    </w:p>
    <w:p w14:paraId="061F43B7" w14:textId="77777777" w:rsidR="00206540" w:rsidRPr="00206540" w:rsidRDefault="00206540" w:rsidP="00206540">
      <w:pPr>
        <w:spacing w:after="0"/>
        <w:ind w:left="360" w:right="-1"/>
        <w:contextualSpacing/>
        <w:jc w:val="both"/>
        <w:rPr>
          <w:rFonts w:asciiTheme="minorHAnsi" w:hAnsiTheme="minorHAnsi"/>
          <w:b/>
        </w:rPr>
      </w:pPr>
    </w:p>
    <w:p w14:paraId="78757FDF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  <w:r w:rsidRPr="00206540">
        <w:rPr>
          <w:rFonts w:asciiTheme="minorHAnsi" w:hAnsiTheme="minorHAnsi"/>
          <w:b/>
        </w:rPr>
        <w:t>§ 5</w:t>
      </w:r>
    </w:p>
    <w:p w14:paraId="4EB77749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</w:p>
    <w:p w14:paraId="6F680D4C" w14:textId="592A9BBE" w:rsidR="00206540" w:rsidRPr="00206540" w:rsidRDefault="00DA3372" w:rsidP="00206540">
      <w:pPr>
        <w:spacing w:after="0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Prawa i obowiązki Uczestniczki</w:t>
      </w:r>
      <w:r w:rsidR="00206540" w:rsidRPr="00206540">
        <w:rPr>
          <w:rFonts w:asciiTheme="minorHAnsi" w:hAnsiTheme="minorHAnsi"/>
        </w:rPr>
        <w:t xml:space="preserve"> Projektu oraz Projektodawcy, związane z realizacją Projektu, określone są w Regulaminie rekrutacji i uczestnictwa w Projekcie.</w:t>
      </w:r>
    </w:p>
    <w:p w14:paraId="05D31E64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  <w:r w:rsidRPr="00206540">
        <w:rPr>
          <w:rFonts w:asciiTheme="minorHAnsi" w:hAnsiTheme="minorHAnsi"/>
          <w:b/>
        </w:rPr>
        <w:t>§ 6</w:t>
      </w:r>
    </w:p>
    <w:p w14:paraId="0F418686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</w:p>
    <w:p w14:paraId="5FD26BE3" w14:textId="393C3611" w:rsidR="00206540" w:rsidRPr="00206540" w:rsidRDefault="00206540" w:rsidP="00206540">
      <w:pPr>
        <w:numPr>
          <w:ilvl w:val="0"/>
          <w:numId w:val="22"/>
        </w:numPr>
        <w:spacing w:after="0"/>
        <w:ind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Umowa zostaje zawarta na</w:t>
      </w:r>
      <w:r w:rsidR="00DA3372">
        <w:rPr>
          <w:rFonts w:asciiTheme="minorHAnsi" w:hAnsiTheme="minorHAnsi"/>
        </w:rPr>
        <w:t xml:space="preserve"> czas trwania udziału Uczestniczki</w:t>
      </w:r>
      <w:r w:rsidRPr="00206540">
        <w:rPr>
          <w:rFonts w:asciiTheme="minorHAnsi" w:hAnsiTheme="minorHAnsi"/>
        </w:rPr>
        <w:t xml:space="preserve"> Projektu we wszystkich formach wsparcia udzielanego w ramach projektu.</w:t>
      </w:r>
    </w:p>
    <w:p w14:paraId="2681DFEC" w14:textId="2A36A89B" w:rsidR="00206540" w:rsidRPr="00DA3372" w:rsidRDefault="00DA3372" w:rsidP="00206540">
      <w:pPr>
        <w:numPr>
          <w:ilvl w:val="0"/>
          <w:numId w:val="22"/>
        </w:numPr>
        <w:spacing w:after="0"/>
        <w:ind w:right="-1"/>
        <w:contextualSpacing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Uczestniczka</w:t>
      </w:r>
      <w:r w:rsidR="00206540" w:rsidRPr="00206540">
        <w:rPr>
          <w:rFonts w:asciiTheme="minorHAnsi" w:hAnsiTheme="minorHAnsi"/>
        </w:rPr>
        <w:t xml:space="preserve"> Projektu oraz realizator jest uprawniony do rozwiązania niniejszej umowy przed zakończeniem udziału w </w:t>
      </w:r>
      <w:r>
        <w:rPr>
          <w:rFonts w:asciiTheme="minorHAnsi" w:hAnsiTheme="minorHAnsi"/>
        </w:rPr>
        <w:t>projekcie. Uczestniczka</w:t>
      </w:r>
      <w:r w:rsidR="00206540" w:rsidRPr="00206540">
        <w:rPr>
          <w:rFonts w:asciiTheme="minorHAnsi" w:hAnsiTheme="minorHAnsi"/>
        </w:rPr>
        <w:t xml:space="preserve"> projektu powinien </w:t>
      </w:r>
      <w:r w:rsidR="00206540" w:rsidRPr="00DA3372">
        <w:rPr>
          <w:rFonts w:asciiTheme="minorHAnsi" w:hAnsiTheme="minorHAnsi"/>
          <w:u w:val="single"/>
        </w:rPr>
        <w:t>podać powód rezygnacji z udziału w projekcie.</w:t>
      </w:r>
      <w:r w:rsidR="0047541F" w:rsidRPr="0047541F">
        <w:rPr>
          <w:rFonts w:cs="Calibri"/>
          <w:spacing w:val="-1"/>
        </w:rPr>
        <w:t xml:space="preserve"> </w:t>
      </w:r>
      <w:r w:rsidR="0047541F">
        <w:rPr>
          <w:rFonts w:cs="Calibri"/>
          <w:spacing w:val="-1"/>
        </w:rPr>
        <w:t xml:space="preserve"> Rezygnacja </w:t>
      </w:r>
      <w:r w:rsidR="0047541F" w:rsidRPr="00264DE4">
        <w:rPr>
          <w:rFonts w:cs="Calibri"/>
          <w:spacing w:val="-1"/>
        </w:rPr>
        <w:t>z udziału w projekcie jest możliwa tylko w uzasadnionych przypadkach</w:t>
      </w:r>
      <w:r w:rsidR="0047541F">
        <w:rPr>
          <w:rFonts w:cs="Calibri"/>
          <w:spacing w:val="-1"/>
        </w:rPr>
        <w:t>.</w:t>
      </w:r>
    </w:p>
    <w:p w14:paraId="5F782F42" w14:textId="77D036EC" w:rsidR="00206540" w:rsidRPr="00206540" w:rsidRDefault="00206540" w:rsidP="00206540">
      <w:pPr>
        <w:numPr>
          <w:ilvl w:val="0"/>
          <w:numId w:val="22"/>
        </w:numPr>
        <w:spacing w:after="0"/>
        <w:ind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Wypowiedzenie określone w pkt. 2 jest skuteczne</w:t>
      </w:r>
      <w:r w:rsidR="00DA3372">
        <w:rPr>
          <w:rFonts w:asciiTheme="minorHAnsi" w:hAnsiTheme="minorHAnsi"/>
        </w:rPr>
        <w:t xml:space="preserve"> od dnia doręczenia Uczestniczce</w:t>
      </w:r>
      <w:r w:rsidRPr="00206540">
        <w:rPr>
          <w:rFonts w:asciiTheme="minorHAnsi" w:hAnsiTheme="minorHAnsi"/>
        </w:rPr>
        <w:t xml:space="preserve"> Projektu drogą: elektroniczną, osobiście w biurze projektu lub listową, na adres wskazany w niniejszej umowie, oświadczenia o wyrażeniu zgody przez Realizatora na rozwiązanie umowy.</w:t>
      </w:r>
    </w:p>
    <w:p w14:paraId="20B9DE9B" w14:textId="7C41DF01" w:rsidR="00206540" w:rsidRPr="00206540" w:rsidRDefault="00206540" w:rsidP="00206540">
      <w:pPr>
        <w:numPr>
          <w:ilvl w:val="0"/>
          <w:numId w:val="22"/>
        </w:numPr>
        <w:spacing w:after="0"/>
        <w:ind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Realizator może rozwiązać niniejszą umowę za wypowied</w:t>
      </w:r>
      <w:r w:rsidR="00DA3372">
        <w:rPr>
          <w:rFonts w:asciiTheme="minorHAnsi" w:hAnsiTheme="minorHAnsi"/>
        </w:rPr>
        <w:t>zeniem w sytuacji, gdy Uczestniczka</w:t>
      </w:r>
      <w:r w:rsidRPr="00206540">
        <w:rPr>
          <w:rFonts w:asciiTheme="minorHAnsi" w:hAnsiTheme="minorHAnsi"/>
        </w:rPr>
        <w:t xml:space="preserve"> Projektu narusza postanowienia Regulaminu rekrutacji i warunków uczestnictwa w </w:t>
      </w:r>
      <w:r w:rsidR="00DA3372">
        <w:rPr>
          <w:rFonts w:asciiTheme="minorHAnsi" w:hAnsiTheme="minorHAnsi"/>
        </w:rPr>
        <w:t>Projekcie. Uczestniczka</w:t>
      </w:r>
      <w:r w:rsidRPr="00206540">
        <w:rPr>
          <w:rFonts w:asciiTheme="minorHAnsi" w:hAnsiTheme="minorHAnsi"/>
        </w:rPr>
        <w:t xml:space="preserve"> ma możliwość opuszczenia 20% zajęć bez ponoszenia żadnych konsekwencji, w przypadku opuszczenia</w:t>
      </w:r>
      <w:r w:rsidR="00DA3372">
        <w:rPr>
          <w:rFonts w:asciiTheme="minorHAnsi" w:hAnsiTheme="minorHAnsi"/>
        </w:rPr>
        <w:t xml:space="preserve"> większej liczby zajęć uczestniczka zostaje wykluczona</w:t>
      </w:r>
      <w:r w:rsidRPr="00206540">
        <w:rPr>
          <w:rFonts w:asciiTheme="minorHAnsi" w:hAnsiTheme="minorHAnsi"/>
        </w:rPr>
        <w:t xml:space="preserve"> z udziału w projekcie.</w:t>
      </w:r>
    </w:p>
    <w:p w14:paraId="5A6EE9DA" w14:textId="59F88AE1" w:rsidR="00206540" w:rsidRPr="00206540" w:rsidRDefault="00206540" w:rsidP="00206540">
      <w:pPr>
        <w:numPr>
          <w:ilvl w:val="0"/>
          <w:numId w:val="22"/>
        </w:numPr>
        <w:spacing w:after="0"/>
        <w:ind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W prz</w:t>
      </w:r>
      <w:r w:rsidR="00DA3372">
        <w:rPr>
          <w:rFonts w:asciiTheme="minorHAnsi" w:hAnsiTheme="minorHAnsi"/>
        </w:rPr>
        <w:t>ypadku podjęcia przez Uczestniczkę</w:t>
      </w:r>
      <w:r w:rsidRPr="00206540">
        <w:rPr>
          <w:rFonts w:asciiTheme="minorHAnsi" w:hAnsiTheme="minorHAnsi"/>
        </w:rPr>
        <w:t xml:space="preserve"> zatrudnienia w trakcie trwania projektu tj. gdy dojdzie do podpi</w:t>
      </w:r>
      <w:r w:rsidR="008D50E9">
        <w:rPr>
          <w:rFonts w:asciiTheme="minorHAnsi" w:hAnsiTheme="minorHAnsi"/>
        </w:rPr>
        <w:t>sania umowy o pracę na minimum 1 miesiąc</w:t>
      </w:r>
      <w:r w:rsidRPr="00206540">
        <w:rPr>
          <w:rFonts w:asciiTheme="minorHAnsi" w:hAnsiTheme="minorHAnsi"/>
        </w:rPr>
        <w:t xml:space="preserve"> i minimum 1/2 etatu (o wartości minimum p</w:t>
      </w:r>
      <w:r w:rsidR="008D50E9">
        <w:rPr>
          <w:rFonts w:asciiTheme="minorHAnsi" w:hAnsiTheme="minorHAnsi"/>
        </w:rPr>
        <w:t>ołowy minimalnego wynagrodzenia</w:t>
      </w:r>
      <w:r w:rsidRPr="00206540">
        <w:rPr>
          <w:rFonts w:asciiTheme="minorHAnsi" w:hAnsiTheme="minorHAnsi"/>
        </w:rPr>
        <w:t>) lub rozpoczęcia działalnoś</w:t>
      </w:r>
      <w:r w:rsidR="008D50E9">
        <w:rPr>
          <w:rFonts w:asciiTheme="minorHAnsi" w:hAnsiTheme="minorHAnsi"/>
        </w:rPr>
        <w:t xml:space="preserve">ci gospodarczej przez </w:t>
      </w:r>
      <w:r w:rsidR="008D50E9">
        <w:rPr>
          <w:rFonts w:asciiTheme="minorHAnsi" w:hAnsiTheme="minorHAnsi"/>
        </w:rPr>
        <w:lastRenderedPageBreak/>
        <w:t>Uczestniczkę</w:t>
      </w:r>
      <w:r w:rsidRPr="00206540">
        <w:rPr>
          <w:rFonts w:asciiTheme="minorHAnsi" w:hAnsiTheme="minorHAnsi"/>
        </w:rPr>
        <w:t>, jest on</w:t>
      </w:r>
      <w:r w:rsidR="008D50E9">
        <w:rPr>
          <w:rFonts w:asciiTheme="minorHAnsi" w:hAnsiTheme="minorHAnsi"/>
        </w:rPr>
        <w:t>a uprawniona</w:t>
      </w:r>
      <w:r w:rsidRPr="00206540">
        <w:rPr>
          <w:rFonts w:asciiTheme="minorHAnsi" w:hAnsiTheme="minorHAnsi"/>
        </w:rPr>
        <w:t xml:space="preserve"> do rezygnacji z projektu bez podawania pisemnego powodu rezygnacji, o którym mowa w § 6 pkt. 2. </w:t>
      </w:r>
    </w:p>
    <w:p w14:paraId="7946AC38" w14:textId="2EE65CB7" w:rsidR="00206540" w:rsidRPr="00206540" w:rsidRDefault="004D6988" w:rsidP="004D6988">
      <w:pPr>
        <w:numPr>
          <w:ilvl w:val="0"/>
          <w:numId w:val="22"/>
        </w:numPr>
        <w:spacing w:after="0"/>
        <w:ind w:right="-1"/>
        <w:contextualSpacing/>
        <w:jc w:val="both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>Uczestniczka</w:t>
      </w:r>
      <w:r w:rsidR="00206540" w:rsidRPr="00206540">
        <w:rPr>
          <w:rFonts w:asciiTheme="minorHAnsi" w:eastAsia="Times New Roman" w:hAnsiTheme="minorHAnsi"/>
          <w:color w:val="000000" w:themeColor="text1"/>
        </w:rPr>
        <w:t xml:space="preserve"> w przypadku podjęcia zatrudnienia (w terminie do 3 miesięcy po zakończeniu udzia</w:t>
      </w:r>
      <w:r>
        <w:rPr>
          <w:rFonts w:asciiTheme="minorHAnsi" w:eastAsia="Times New Roman" w:hAnsiTheme="minorHAnsi"/>
          <w:color w:val="000000" w:themeColor="text1"/>
        </w:rPr>
        <w:t>łu w Projekcie) jest zobowiązana do przekazania Projektodawcy kopii umowy o pracę</w:t>
      </w:r>
      <w:r w:rsidR="00206540" w:rsidRPr="00206540">
        <w:rPr>
          <w:rFonts w:asciiTheme="minorHAnsi" w:eastAsia="Times New Roman" w:hAnsiTheme="minorHAnsi"/>
          <w:color w:val="000000" w:themeColor="text1"/>
        </w:rPr>
        <w:t>/ wyciągu z C</w:t>
      </w:r>
      <w:r>
        <w:rPr>
          <w:rFonts w:asciiTheme="minorHAnsi" w:eastAsia="Times New Roman" w:hAnsiTheme="minorHAnsi"/>
          <w:color w:val="000000" w:themeColor="text1"/>
        </w:rPr>
        <w:t>EDIG, tym samym jest zobowiązana</w:t>
      </w:r>
      <w:r w:rsidR="00206540" w:rsidRPr="00206540">
        <w:rPr>
          <w:rFonts w:asciiTheme="minorHAnsi" w:eastAsia="Times New Roman" w:hAnsiTheme="minorHAnsi"/>
          <w:color w:val="000000" w:themeColor="text1"/>
        </w:rPr>
        <w:t xml:space="preserve"> do przedstawienia </w:t>
      </w:r>
      <w:r>
        <w:rPr>
          <w:rFonts w:asciiTheme="minorHAnsi" w:eastAsia="Times New Roman" w:hAnsiTheme="minorHAnsi"/>
          <w:color w:val="000000" w:themeColor="text1"/>
        </w:rPr>
        <w:t>Projektodawcy</w:t>
      </w:r>
      <w:r w:rsidR="00206540" w:rsidRPr="00206540">
        <w:rPr>
          <w:rFonts w:asciiTheme="minorHAnsi" w:eastAsia="Times New Roman" w:hAnsiTheme="minorHAnsi"/>
          <w:color w:val="000000" w:themeColor="text1"/>
        </w:rPr>
        <w:t xml:space="preserve"> zaświadczenia potwierdzającego wypełnienie powyższego zobowiązania.</w:t>
      </w:r>
    </w:p>
    <w:p w14:paraId="1015898C" w14:textId="77777777" w:rsidR="001B7A3D" w:rsidRPr="001B7A3D" w:rsidRDefault="004D6988" w:rsidP="001B7A3D">
      <w:pPr>
        <w:pStyle w:val="Akapitzlist"/>
        <w:numPr>
          <w:ilvl w:val="0"/>
          <w:numId w:val="22"/>
        </w:numPr>
        <w:spacing w:after="0" w:line="240" w:lineRule="auto"/>
        <w:ind w:right="-1"/>
        <w:jc w:val="both"/>
        <w:rPr>
          <w:rFonts w:asciiTheme="minorHAnsi" w:hAnsiTheme="minorHAnsi"/>
          <w:b/>
        </w:rPr>
      </w:pPr>
      <w:r w:rsidRPr="001B7A3D">
        <w:rPr>
          <w:rFonts w:asciiTheme="minorHAnsi" w:eastAsia="Times New Roman" w:hAnsiTheme="minorHAnsi"/>
          <w:color w:val="000000" w:themeColor="text1"/>
        </w:rPr>
        <w:t>Uczestniczka jest zobowiązana</w:t>
      </w:r>
      <w:r w:rsidR="00206540" w:rsidRPr="001B7A3D">
        <w:rPr>
          <w:rFonts w:asciiTheme="minorHAnsi" w:eastAsia="Times New Roman" w:hAnsiTheme="minorHAnsi"/>
          <w:color w:val="000000" w:themeColor="text1"/>
        </w:rPr>
        <w:t xml:space="preserve"> (w terminie do 3 miesięcy po zak</w:t>
      </w:r>
      <w:r w:rsidRPr="001B7A3D">
        <w:rPr>
          <w:rFonts w:asciiTheme="minorHAnsi" w:eastAsia="Times New Roman" w:hAnsiTheme="minorHAnsi"/>
          <w:color w:val="000000" w:themeColor="text1"/>
        </w:rPr>
        <w:t xml:space="preserve">ończeniu udziału w Projekcie), </w:t>
      </w:r>
      <w:r w:rsidR="00206540" w:rsidRPr="001B7A3D">
        <w:rPr>
          <w:rFonts w:asciiTheme="minorHAnsi" w:eastAsia="Times New Roman" w:hAnsiTheme="minorHAnsi"/>
          <w:color w:val="000000" w:themeColor="text1"/>
        </w:rPr>
        <w:t xml:space="preserve">przekazać </w:t>
      </w:r>
      <w:r w:rsidRPr="001B7A3D">
        <w:rPr>
          <w:rFonts w:asciiTheme="minorHAnsi" w:eastAsia="Times New Roman" w:hAnsiTheme="minorHAnsi"/>
          <w:color w:val="000000" w:themeColor="text1"/>
        </w:rPr>
        <w:t>Projektodawcy</w:t>
      </w:r>
      <w:r w:rsidR="00206540" w:rsidRPr="001B7A3D">
        <w:rPr>
          <w:rFonts w:asciiTheme="minorHAnsi" w:eastAsia="Times New Roman" w:hAnsiTheme="minorHAnsi"/>
          <w:color w:val="000000" w:themeColor="text1"/>
        </w:rPr>
        <w:t xml:space="preserve"> dane dotyczące statusu na rynku pracy</w:t>
      </w:r>
      <w:r w:rsidR="001B7A3D">
        <w:rPr>
          <w:rFonts w:asciiTheme="minorHAnsi" w:eastAsia="Times New Roman" w:hAnsiTheme="minorHAnsi"/>
          <w:color w:val="000000" w:themeColor="text1"/>
        </w:rPr>
        <w:t>.</w:t>
      </w:r>
    </w:p>
    <w:p w14:paraId="34D594CD" w14:textId="77777777" w:rsidR="001B7A3D" w:rsidRPr="001B7A3D" w:rsidRDefault="001B7A3D" w:rsidP="001B7A3D">
      <w:pPr>
        <w:pStyle w:val="Akapitzlist"/>
        <w:spacing w:after="0" w:line="240" w:lineRule="auto"/>
        <w:ind w:left="360" w:right="-1"/>
        <w:rPr>
          <w:rFonts w:asciiTheme="minorHAnsi" w:hAnsiTheme="minorHAnsi"/>
          <w:b/>
        </w:rPr>
      </w:pPr>
    </w:p>
    <w:p w14:paraId="23AC612A" w14:textId="254A7775" w:rsidR="00206540" w:rsidRPr="001B7A3D" w:rsidRDefault="00206540" w:rsidP="001B7A3D">
      <w:pPr>
        <w:pStyle w:val="Akapitzlist"/>
        <w:spacing w:after="0" w:line="240" w:lineRule="auto"/>
        <w:ind w:left="360" w:right="-1"/>
        <w:jc w:val="center"/>
        <w:rPr>
          <w:rFonts w:asciiTheme="minorHAnsi" w:hAnsiTheme="minorHAnsi"/>
          <w:b/>
        </w:rPr>
      </w:pPr>
      <w:r w:rsidRPr="001B7A3D">
        <w:rPr>
          <w:rFonts w:asciiTheme="minorHAnsi" w:hAnsiTheme="minorHAnsi"/>
          <w:b/>
        </w:rPr>
        <w:t>§ 7</w:t>
      </w:r>
    </w:p>
    <w:p w14:paraId="271854C3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</w:p>
    <w:p w14:paraId="6B7881C6" w14:textId="77777777" w:rsidR="00206540" w:rsidRPr="00206540" w:rsidRDefault="00206540" w:rsidP="00206540">
      <w:pPr>
        <w:pStyle w:val="Akapitzlist"/>
        <w:numPr>
          <w:ilvl w:val="3"/>
          <w:numId w:val="22"/>
        </w:numPr>
        <w:spacing w:after="0"/>
        <w:ind w:left="426" w:right="-1" w:hanging="426"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W okresie trwania niniejszej umowy strony są zobowiązane informować się nawzajem na piśmie, o każdej zmianie adresu swojego zamieszkania lub siedziby. W razie zaniedbania tego obowiązku korespondencję wysłaną na ostatni adres listem poleconym za potwierdzeniem odbioru i nieodebraną, uważa się za doręczoną.</w:t>
      </w:r>
    </w:p>
    <w:p w14:paraId="091766F8" w14:textId="77777777" w:rsidR="00206540" w:rsidRPr="00206540" w:rsidRDefault="00206540" w:rsidP="00206540">
      <w:pPr>
        <w:spacing w:after="0"/>
        <w:ind w:right="-1"/>
        <w:rPr>
          <w:rFonts w:asciiTheme="minorHAnsi" w:hAnsiTheme="minorHAnsi"/>
          <w:b/>
        </w:rPr>
      </w:pPr>
    </w:p>
    <w:p w14:paraId="61D5EA12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  <w:r w:rsidRPr="00206540">
        <w:rPr>
          <w:rFonts w:asciiTheme="minorHAnsi" w:hAnsiTheme="minorHAnsi"/>
          <w:b/>
        </w:rPr>
        <w:t>§ 8</w:t>
      </w:r>
    </w:p>
    <w:p w14:paraId="6681944C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</w:p>
    <w:p w14:paraId="142306B2" w14:textId="00BA5963" w:rsidR="00206540" w:rsidRPr="00206540" w:rsidRDefault="00206540" w:rsidP="00206540">
      <w:pPr>
        <w:numPr>
          <w:ilvl w:val="0"/>
          <w:numId w:val="23"/>
        </w:numPr>
        <w:spacing w:after="0"/>
        <w:ind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W sprawach nieuregulowanych niniejszą umową, zastosowanie mają postanowienia Regulaminu rekrutacji i uczestnictwa w Projekcie oraz odpowiednie przepisy prawa, w tym przepisy Kodeksu Cywilnego.</w:t>
      </w:r>
    </w:p>
    <w:p w14:paraId="1EC4A166" w14:textId="77777777" w:rsidR="00206540" w:rsidRPr="00206540" w:rsidRDefault="00206540" w:rsidP="00206540">
      <w:pPr>
        <w:numPr>
          <w:ilvl w:val="0"/>
          <w:numId w:val="23"/>
        </w:numPr>
        <w:spacing w:after="0"/>
        <w:ind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Zmiany niniejszej umowy wymagają formy pisemnej, pod rygorem nieważności.</w:t>
      </w:r>
    </w:p>
    <w:p w14:paraId="78708B83" w14:textId="77777777" w:rsidR="00206540" w:rsidRPr="00206540" w:rsidRDefault="00206540" w:rsidP="00206540">
      <w:pPr>
        <w:numPr>
          <w:ilvl w:val="0"/>
          <w:numId w:val="23"/>
        </w:numPr>
        <w:spacing w:after="0"/>
        <w:ind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Wszelkie spory mogące wyniknąć z tytułu realizacji niniejszej umowy rozstrzygane będą przez sąd powszechny właściwy dla siedziby Projektodawcy.</w:t>
      </w:r>
    </w:p>
    <w:p w14:paraId="10A5090B" w14:textId="77777777" w:rsidR="00206540" w:rsidRPr="00206540" w:rsidRDefault="00206540" w:rsidP="00206540">
      <w:pPr>
        <w:numPr>
          <w:ilvl w:val="0"/>
          <w:numId w:val="23"/>
        </w:numPr>
        <w:spacing w:after="0"/>
        <w:ind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Prawem właściwym dla oceny wzajemnych praw i obowiązków wynikających z niniejszej umowy, jest prawo polskie.</w:t>
      </w:r>
    </w:p>
    <w:p w14:paraId="2658A691" w14:textId="77777777" w:rsidR="00206540" w:rsidRPr="00206540" w:rsidRDefault="00206540" w:rsidP="00206540">
      <w:pPr>
        <w:numPr>
          <w:ilvl w:val="0"/>
          <w:numId w:val="23"/>
        </w:numPr>
        <w:spacing w:after="0"/>
        <w:ind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Jurysdykcja do rozstrzygania sporów wynikłych na tle stosowania niniejszej umowy jest po stronie sądów polskich.</w:t>
      </w:r>
    </w:p>
    <w:p w14:paraId="31FACBAA" w14:textId="77777777" w:rsidR="00206540" w:rsidRPr="00206540" w:rsidRDefault="00206540" w:rsidP="00206540">
      <w:pPr>
        <w:numPr>
          <w:ilvl w:val="0"/>
          <w:numId w:val="23"/>
        </w:numPr>
        <w:spacing w:after="0"/>
        <w:ind w:right="-1"/>
        <w:contextualSpacing/>
        <w:jc w:val="both"/>
        <w:rPr>
          <w:rFonts w:asciiTheme="minorHAnsi" w:hAnsiTheme="minorHAnsi"/>
        </w:rPr>
      </w:pPr>
      <w:r w:rsidRPr="00206540">
        <w:rPr>
          <w:rFonts w:asciiTheme="minorHAnsi" w:hAnsiTheme="minorHAnsi"/>
        </w:rPr>
        <w:t>Niniejszą umowę sporządzono w dwóch jednobrzmiących egzemplarzach, po jednym dla każdej ze stron.</w:t>
      </w:r>
    </w:p>
    <w:p w14:paraId="7D63FB11" w14:textId="77777777" w:rsidR="00206540" w:rsidRPr="00206540" w:rsidRDefault="00206540" w:rsidP="00206540">
      <w:pPr>
        <w:spacing w:after="0"/>
        <w:ind w:right="-1"/>
        <w:contextualSpacing/>
        <w:jc w:val="both"/>
        <w:rPr>
          <w:rFonts w:asciiTheme="minorHAnsi" w:hAnsiTheme="minorHAnsi"/>
        </w:rPr>
      </w:pPr>
    </w:p>
    <w:p w14:paraId="7FA3B1DC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  <w:r w:rsidRPr="00206540">
        <w:rPr>
          <w:rFonts w:asciiTheme="minorHAnsi" w:hAnsiTheme="minorHAnsi"/>
          <w:b/>
        </w:rPr>
        <w:t>§ 9</w:t>
      </w:r>
    </w:p>
    <w:p w14:paraId="45EB3A56" w14:textId="77777777" w:rsidR="00206540" w:rsidRPr="00206540" w:rsidRDefault="00206540" w:rsidP="00206540">
      <w:pPr>
        <w:spacing w:after="0"/>
        <w:ind w:right="-1"/>
        <w:jc w:val="center"/>
        <w:rPr>
          <w:rFonts w:asciiTheme="minorHAnsi" w:hAnsiTheme="minorHAnsi"/>
          <w:b/>
        </w:rPr>
      </w:pPr>
    </w:p>
    <w:p w14:paraId="6C29C0FE" w14:textId="18D25735" w:rsidR="00206540" w:rsidRPr="00206540" w:rsidRDefault="00206540" w:rsidP="00206540">
      <w:pPr>
        <w:pStyle w:val="Akapitzlist"/>
        <w:numPr>
          <w:ilvl w:val="3"/>
          <w:numId w:val="23"/>
        </w:numPr>
        <w:spacing w:after="0"/>
        <w:ind w:left="284" w:right="-1" w:hanging="284"/>
        <w:jc w:val="both"/>
        <w:rPr>
          <w:rFonts w:asciiTheme="minorHAnsi" w:hAnsiTheme="minorHAnsi"/>
          <w:b/>
        </w:rPr>
      </w:pPr>
      <w:r w:rsidRPr="00206540">
        <w:rPr>
          <w:rFonts w:asciiTheme="minorHAnsi" w:hAnsiTheme="minorHAnsi"/>
        </w:rPr>
        <w:t xml:space="preserve">Wyrażam zgodę na przetwarzanie przez </w:t>
      </w:r>
      <w:r w:rsidR="001B7A3D">
        <w:rPr>
          <w:rFonts w:asciiTheme="minorHAnsi" w:hAnsiTheme="minorHAnsi"/>
        </w:rPr>
        <w:t>BRC CONSULTING Renata Różycka</w:t>
      </w:r>
      <w:r w:rsidRPr="00206540">
        <w:rPr>
          <w:rFonts w:asciiTheme="minorHAnsi" w:hAnsiTheme="minorHAnsi"/>
        </w:rPr>
        <w:t xml:space="preserve">  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</w:r>
    </w:p>
    <w:p w14:paraId="18DDC29E" w14:textId="77777777" w:rsidR="00206540" w:rsidRPr="00206540" w:rsidRDefault="00206540" w:rsidP="00206540">
      <w:pPr>
        <w:spacing w:after="0"/>
        <w:ind w:right="-1"/>
        <w:rPr>
          <w:rFonts w:asciiTheme="minorHAnsi" w:hAnsiTheme="minorHAnsi"/>
        </w:rPr>
      </w:pPr>
    </w:p>
    <w:p w14:paraId="0E7FE212" w14:textId="77777777" w:rsidR="00206540" w:rsidRPr="00206540" w:rsidRDefault="00206540" w:rsidP="00206540">
      <w:pPr>
        <w:spacing w:after="0"/>
        <w:ind w:right="-1"/>
        <w:rPr>
          <w:rFonts w:asciiTheme="minorHAnsi" w:hAnsiTheme="minorHAnsi"/>
        </w:rPr>
      </w:pPr>
    </w:p>
    <w:p w14:paraId="5B1088A1" w14:textId="77777777" w:rsidR="00206540" w:rsidRPr="00206540" w:rsidRDefault="00206540" w:rsidP="00206540">
      <w:pPr>
        <w:spacing w:after="0"/>
        <w:ind w:right="-1"/>
        <w:rPr>
          <w:rFonts w:asciiTheme="minorHAnsi" w:hAnsiTheme="minorHAnsi"/>
        </w:rPr>
      </w:pPr>
    </w:p>
    <w:p w14:paraId="24567C41" w14:textId="08C8D0EB" w:rsidR="00206540" w:rsidRPr="00206540" w:rsidRDefault="00206540" w:rsidP="00206540">
      <w:pPr>
        <w:widowControl w:val="0"/>
        <w:tabs>
          <w:tab w:val="left" w:pos="6491"/>
          <w:tab w:val="left" w:pos="7598"/>
        </w:tabs>
        <w:spacing w:after="0"/>
        <w:ind w:right="-1"/>
        <w:rPr>
          <w:rFonts w:asciiTheme="minorHAnsi" w:hAnsiTheme="minorHAnsi"/>
          <w:spacing w:val="-1"/>
        </w:rPr>
      </w:pPr>
      <w:r w:rsidRPr="00206540">
        <w:rPr>
          <w:rFonts w:asciiTheme="minorHAnsi" w:hAnsiTheme="minorHAnsi"/>
        </w:rPr>
        <w:t xml:space="preserve">………………………………………………                          </w:t>
      </w:r>
      <w:r w:rsidR="00324D9F">
        <w:rPr>
          <w:rFonts w:asciiTheme="minorHAnsi" w:hAnsiTheme="minorHAnsi"/>
        </w:rPr>
        <w:t xml:space="preserve">                                </w:t>
      </w:r>
      <w:r w:rsidRPr="00206540">
        <w:rPr>
          <w:rFonts w:asciiTheme="minorHAnsi" w:hAnsiTheme="minorHAnsi"/>
        </w:rPr>
        <w:t xml:space="preserve">   ……………………..……….</w:t>
      </w:r>
      <w:r w:rsidRPr="00206540">
        <w:rPr>
          <w:rFonts w:asciiTheme="minorHAnsi" w:hAnsiTheme="minorHAnsi"/>
          <w:spacing w:val="-1"/>
        </w:rPr>
        <w:t>………………………</w:t>
      </w:r>
    </w:p>
    <w:p w14:paraId="24E99571" w14:textId="5BB6BC07" w:rsidR="00206540" w:rsidRPr="00206540" w:rsidRDefault="00206540" w:rsidP="00206540">
      <w:pPr>
        <w:widowControl w:val="0"/>
        <w:tabs>
          <w:tab w:val="left" w:pos="6491"/>
          <w:tab w:val="left" w:pos="7598"/>
        </w:tabs>
        <w:spacing w:after="0"/>
        <w:ind w:right="-1"/>
        <w:rPr>
          <w:rFonts w:asciiTheme="minorHAnsi" w:hAnsiTheme="minorHAnsi"/>
          <w:sz w:val="18"/>
          <w:szCs w:val="18"/>
        </w:rPr>
      </w:pPr>
      <w:r w:rsidRPr="00206540">
        <w:rPr>
          <w:rFonts w:asciiTheme="minorHAnsi" w:hAnsiTheme="minorHAnsi"/>
          <w:sz w:val="18"/>
          <w:szCs w:val="18"/>
        </w:rPr>
        <w:t>Czytelny p</w:t>
      </w:r>
      <w:r w:rsidR="00324D9F">
        <w:rPr>
          <w:rFonts w:asciiTheme="minorHAnsi" w:hAnsiTheme="minorHAnsi"/>
          <w:sz w:val="18"/>
          <w:szCs w:val="18"/>
        </w:rPr>
        <w:t xml:space="preserve">odpis </w:t>
      </w:r>
      <w:r w:rsidRPr="00206540">
        <w:rPr>
          <w:rFonts w:asciiTheme="minorHAnsi" w:hAnsiTheme="minorHAnsi"/>
          <w:sz w:val="18"/>
          <w:szCs w:val="18"/>
        </w:rPr>
        <w:t xml:space="preserve">Uczestniczki Projektu                  </w:t>
      </w:r>
      <w:r w:rsidR="00324D9F">
        <w:rPr>
          <w:rFonts w:asciiTheme="minorHAnsi" w:hAnsiTheme="minorHAnsi"/>
          <w:sz w:val="18"/>
          <w:szCs w:val="18"/>
        </w:rPr>
        <w:t xml:space="preserve">                                                           </w:t>
      </w:r>
      <w:r w:rsidRPr="00206540">
        <w:rPr>
          <w:rFonts w:asciiTheme="minorHAnsi" w:hAnsiTheme="minorHAnsi"/>
          <w:sz w:val="18"/>
          <w:szCs w:val="18"/>
        </w:rPr>
        <w:t xml:space="preserve">Podpis </w:t>
      </w:r>
      <w:r w:rsidR="00324D9F">
        <w:rPr>
          <w:rFonts w:asciiTheme="minorHAnsi" w:hAnsiTheme="minorHAnsi"/>
          <w:sz w:val="18"/>
          <w:szCs w:val="18"/>
        </w:rPr>
        <w:t>Projektodawcy</w:t>
      </w:r>
    </w:p>
    <w:p w14:paraId="41FBB5DC" w14:textId="77777777" w:rsidR="00BC3C90" w:rsidRDefault="00BC3C90" w:rsidP="008A0FEC">
      <w:pPr>
        <w:pStyle w:val="Tekstpodstawowy"/>
        <w:rPr>
          <w:rFonts w:ascii="Calibri" w:hAnsi="Calibri" w:cs="Calibri"/>
          <w:b/>
          <w:spacing w:val="4"/>
          <w:sz w:val="22"/>
          <w:szCs w:val="22"/>
        </w:rPr>
      </w:pPr>
    </w:p>
    <w:sectPr w:rsidR="00BC3C90" w:rsidSect="00033E02">
      <w:headerReference w:type="default" r:id="rId7"/>
      <w:pgSz w:w="11906" w:h="16838"/>
      <w:pgMar w:top="568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B9449" w14:textId="77777777" w:rsidR="005057C6" w:rsidRDefault="005057C6" w:rsidP="00A27BB7">
      <w:pPr>
        <w:spacing w:after="0" w:line="240" w:lineRule="auto"/>
      </w:pPr>
      <w:r>
        <w:separator/>
      </w:r>
    </w:p>
  </w:endnote>
  <w:endnote w:type="continuationSeparator" w:id="0">
    <w:p w14:paraId="60E9FD91" w14:textId="77777777" w:rsidR="005057C6" w:rsidRDefault="005057C6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02BA6" w14:textId="77777777" w:rsidR="005057C6" w:rsidRDefault="005057C6" w:rsidP="00A27BB7">
      <w:pPr>
        <w:spacing w:after="0" w:line="240" w:lineRule="auto"/>
      </w:pPr>
      <w:r>
        <w:separator/>
      </w:r>
    </w:p>
  </w:footnote>
  <w:footnote w:type="continuationSeparator" w:id="0">
    <w:p w14:paraId="6EF2790A" w14:textId="77777777" w:rsidR="005057C6" w:rsidRDefault="005057C6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713" w14:textId="6F78A9DD" w:rsidR="00033E02" w:rsidRDefault="00975225">
    <w:pPr>
      <w:pStyle w:val="Nagwek"/>
    </w:pPr>
    <w:r w:rsidRPr="009E4990">
      <w:rPr>
        <w:rFonts w:ascii="Calibri" w:hAnsi="Calibri"/>
        <w:b/>
        <w:noProof/>
        <w:sz w:val="22"/>
        <w:szCs w:val="22"/>
      </w:rPr>
      <w:drawing>
        <wp:inline distT="0" distB="0" distL="0" distR="0" wp14:anchorId="00DD0009" wp14:editId="5F6CE421">
          <wp:extent cx="5757545" cy="69405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1165D"/>
    <w:multiLevelType w:val="multilevel"/>
    <w:tmpl w:val="CF1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0C901514"/>
    <w:multiLevelType w:val="hybridMultilevel"/>
    <w:tmpl w:val="3C726A22"/>
    <w:lvl w:ilvl="0" w:tplc="6472C53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4B18AE"/>
    <w:multiLevelType w:val="hybridMultilevel"/>
    <w:tmpl w:val="F1BEC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4516D1"/>
    <w:multiLevelType w:val="hybridMultilevel"/>
    <w:tmpl w:val="F7C04A0A"/>
    <w:lvl w:ilvl="0" w:tplc="4712FB5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2F673F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0207C6"/>
    <w:multiLevelType w:val="hybridMultilevel"/>
    <w:tmpl w:val="C016A47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A837F1"/>
    <w:multiLevelType w:val="hybridMultilevel"/>
    <w:tmpl w:val="FCE43EE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A9D0605"/>
    <w:multiLevelType w:val="hybridMultilevel"/>
    <w:tmpl w:val="74E4DF0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8392C9B"/>
    <w:multiLevelType w:val="hybridMultilevel"/>
    <w:tmpl w:val="19F8C586"/>
    <w:lvl w:ilvl="0" w:tplc="0415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DBC1B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9F577FD"/>
    <w:multiLevelType w:val="hybridMultilevel"/>
    <w:tmpl w:val="F15E3E76"/>
    <w:lvl w:ilvl="0" w:tplc="8A4AD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942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E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2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C7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00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34D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66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C4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22A8F"/>
    <w:multiLevelType w:val="hybridMultilevel"/>
    <w:tmpl w:val="0AD4C5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5977A6"/>
    <w:multiLevelType w:val="multilevel"/>
    <w:tmpl w:val="B5343E3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AC333F0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5F312DEC"/>
    <w:multiLevelType w:val="hybridMultilevel"/>
    <w:tmpl w:val="FDDEBB9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76613"/>
    <w:multiLevelType w:val="hybridMultilevel"/>
    <w:tmpl w:val="91948526"/>
    <w:lvl w:ilvl="0" w:tplc="8A763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60721"/>
    <w:multiLevelType w:val="hybridMultilevel"/>
    <w:tmpl w:val="89B2E18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7E29397E"/>
    <w:multiLevelType w:val="hybridMultilevel"/>
    <w:tmpl w:val="4EBCF638"/>
    <w:lvl w:ilvl="0" w:tplc="5C884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"/>
  </w:num>
  <w:num w:numId="5">
    <w:abstractNumId w:val="0"/>
  </w:num>
  <w:num w:numId="6">
    <w:abstractNumId w:val="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2"/>
  </w:num>
  <w:num w:numId="10">
    <w:abstractNumId w:val="21"/>
  </w:num>
  <w:num w:numId="11">
    <w:abstractNumId w:val="1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36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25">
    <w:abstractNumId w:val="12"/>
  </w:num>
  <w:num w:numId="26">
    <w:abstractNumId w:val="13"/>
  </w:num>
  <w:num w:numId="27">
    <w:abstractNumId w:val="15"/>
  </w:num>
  <w:num w:numId="28">
    <w:abstractNumId w:val="6"/>
  </w:num>
  <w:num w:numId="29">
    <w:abstractNumId w:val="1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44" w:hanging="36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20230"/>
    <w:rsid w:val="000301B4"/>
    <w:rsid w:val="000301EE"/>
    <w:rsid w:val="00033E02"/>
    <w:rsid w:val="000439DD"/>
    <w:rsid w:val="00093823"/>
    <w:rsid w:val="000B3DB2"/>
    <w:rsid w:val="000B67E5"/>
    <w:rsid w:val="000B7169"/>
    <w:rsid w:val="000B7730"/>
    <w:rsid w:val="000D4324"/>
    <w:rsid w:val="000D4ABE"/>
    <w:rsid w:val="000D55BA"/>
    <w:rsid w:val="0010038D"/>
    <w:rsid w:val="00106D3C"/>
    <w:rsid w:val="00113550"/>
    <w:rsid w:val="00157CC4"/>
    <w:rsid w:val="00167B30"/>
    <w:rsid w:val="001923D5"/>
    <w:rsid w:val="001A14EB"/>
    <w:rsid w:val="001B7A3D"/>
    <w:rsid w:val="001C4391"/>
    <w:rsid w:val="001E4385"/>
    <w:rsid w:val="001F1C46"/>
    <w:rsid w:val="00206540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24D9F"/>
    <w:rsid w:val="00330D63"/>
    <w:rsid w:val="003318B6"/>
    <w:rsid w:val="003574E8"/>
    <w:rsid w:val="003705CA"/>
    <w:rsid w:val="0037314B"/>
    <w:rsid w:val="0037582C"/>
    <w:rsid w:val="003776BA"/>
    <w:rsid w:val="00392AEA"/>
    <w:rsid w:val="003B45E5"/>
    <w:rsid w:val="00404D53"/>
    <w:rsid w:val="004065F9"/>
    <w:rsid w:val="004154A7"/>
    <w:rsid w:val="0044144E"/>
    <w:rsid w:val="00462548"/>
    <w:rsid w:val="00467C83"/>
    <w:rsid w:val="00472CEE"/>
    <w:rsid w:val="0047541F"/>
    <w:rsid w:val="00481AA6"/>
    <w:rsid w:val="00482741"/>
    <w:rsid w:val="004B0E10"/>
    <w:rsid w:val="004D218A"/>
    <w:rsid w:val="004D6988"/>
    <w:rsid w:val="004F6BC0"/>
    <w:rsid w:val="004F6EB6"/>
    <w:rsid w:val="005057C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05567"/>
    <w:rsid w:val="006257EC"/>
    <w:rsid w:val="0062595C"/>
    <w:rsid w:val="00627A77"/>
    <w:rsid w:val="0063254F"/>
    <w:rsid w:val="0065054B"/>
    <w:rsid w:val="00672FB3"/>
    <w:rsid w:val="00682DDB"/>
    <w:rsid w:val="00685A35"/>
    <w:rsid w:val="006B7FF1"/>
    <w:rsid w:val="006C6E12"/>
    <w:rsid w:val="006F19FB"/>
    <w:rsid w:val="0070233E"/>
    <w:rsid w:val="00710969"/>
    <w:rsid w:val="00732517"/>
    <w:rsid w:val="00742FA5"/>
    <w:rsid w:val="00751388"/>
    <w:rsid w:val="00754FF9"/>
    <w:rsid w:val="007652EC"/>
    <w:rsid w:val="00792041"/>
    <w:rsid w:val="0079355A"/>
    <w:rsid w:val="007B5330"/>
    <w:rsid w:val="007C5D2F"/>
    <w:rsid w:val="007D59CC"/>
    <w:rsid w:val="007F602A"/>
    <w:rsid w:val="00846DC7"/>
    <w:rsid w:val="008501C8"/>
    <w:rsid w:val="008567DF"/>
    <w:rsid w:val="00856A7B"/>
    <w:rsid w:val="008619A1"/>
    <w:rsid w:val="008631A3"/>
    <w:rsid w:val="008A0FEC"/>
    <w:rsid w:val="008B18C8"/>
    <w:rsid w:val="008C785C"/>
    <w:rsid w:val="008D495C"/>
    <w:rsid w:val="008D50E9"/>
    <w:rsid w:val="008E1E24"/>
    <w:rsid w:val="008E7600"/>
    <w:rsid w:val="008E762C"/>
    <w:rsid w:val="008F323E"/>
    <w:rsid w:val="0091593A"/>
    <w:rsid w:val="009205A2"/>
    <w:rsid w:val="00975225"/>
    <w:rsid w:val="00997DEC"/>
    <w:rsid w:val="009A7764"/>
    <w:rsid w:val="009B7A8C"/>
    <w:rsid w:val="009D5AC4"/>
    <w:rsid w:val="009E08DF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2EA"/>
    <w:rsid w:val="00B53FEE"/>
    <w:rsid w:val="00B60F5E"/>
    <w:rsid w:val="00B62FAE"/>
    <w:rsid w:val="00B711B7"/>
    <w:rsid w:val="00B745E5"/>
    <w:rsid w:val="00B951F5"/>
    <w:rsid w:val="00B96F98"/>
    <w:rsid w:val="00BA2034"/>
    <w:rsid w:val="00BB01EF"/>
    <w:rsid w:val="00BB3FC7"/>
    <w:rsid w:val="00BB4ECC"/>
    <w:rsid w:val="00BC1981"/>
    <w:rsid w:val="00BC3C90"/>
    <w:rsid w:val="00BF490E"/>
    <w:rsid w:val="00C02FEE"/>
    <w:rsid w:val="00C1182B"/>
    <w:rsid w:val="00C56ABA"/>
    <w:rsid w:val="00C83920"/>
    <w:rsid w:val="00CA2200"/>
    <w:rsid w:val="00CB0FD2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A3372"/>
    <w:rsid w:val="00DE716B"/>
    <w:rsid w:val="00DF2A35"/>
    <w:rsid w:val="00E21FD3"/>
    <w:rsid w:val="00E33F42"/>
    <w:rsid w:val="00E65D37"/>
    <w:rsid w:val="00E84A92"/>
    <w:rsid w:val="00E9462A"/>
    <w:rsid w:val="00EA04F0"/>
    <w:rsid w:val="00EA4F02"/>
    <w:rsid w:val="00EC0CD4"/>
    <w:rsid w:val="00EF7FAA"/>
    <w:rsid w:val="00F10A83"/>
    <w:rsid w:val="00F155B0"/>
    <w:rsid w:val="00F3112D"/>
    <w:rsid w:val="00F614A9"/>
    <w:rsid w:val="00F778A9"/>
    <w:rsid w:val="00F846DD"/>
    <w:rsid w:val="00F86247"/>
    <w:rsid w:val="00F8647F"/>
    <w:rsid w:val="00F871E6"/>
    <w:rsid w:val="00F94D88"/>
    <w:rsid w:val="00F96A76"/>
    <w:rsid w:val="00FA51BA"/>
    <w:rsid w:val="00FC5CF5"/>
    <w:rsid w:val="00FD4AAD"/>
    <w:rsid w:val="00FE58B8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61A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D432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C3C9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0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8">
    <w:name w:val="WW8Num28"/>
    <w:rsid w:val="0020654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1620</Words>
  <Characters>9720</Characters>
  <Application>Microsoft Macintosh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Renata Różycka</cp:lastModifiedBy>
  <cp:revision>6</cp:revision>
  <cp:lastPrinted>2018-05-21T10:12:00Z</cp:lastPrinted>
  <dcterms:created xsi:type="dcterms:W3CDTF">2022-11-21T15:26:00Z</dcterms:created>
  <dcterms:modified xsi:type="dcterms:W3CDTF">2022-11-23T10:29:00Z</dcterms:modified>
</cp:coreProperties>
</file>